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A7" w:rsidRPr="006E22F4" w:rsidRDefault="00715ECA">
      <w:pPr>
        <w:rPr>
          <w:rFonts w:hint="cs"/>
          <w:sz w:val="20"/>
          <w:szCs w:val="20"/>
          <w:rtl/>
        </w:rPr>
      </w:pPr>
      <w:r w:rsidRPr="006E22F4">
        <w:rPr>
          <w:rFonts w:hint="cs"/>
          <w:sz w:val="20"/>
          <w:szCs w:val="20"/>
          <w:rtl/>
        </w:rPr>
        <w:t>בס"ד</w:t>
      </w:r>
    </w:p>
    <w:p w:rsidR="00715ECA" w:rsidRPr="006E22F4" w:rsidRDefault="00715ECA" w:rsidP="00715ECA">
      <w:pPr>
        <w:rPr>
          <w:rFonts w:hint="cs"/>
          <w:sz w:val="20"/>
          <w:szCs w:val="20"/>
          <w:rtl/>
        </w:rPr>
      </w:pPr>
      <w:r w:rsidRPr="006E22F4">
        <w:rPr>
          <w:rFonts w:hint="cs"/>
          <w:sz w:val="20"/>
          <w:szCs w:val="20"/>
          <w:rtl/>
        </w:rPr>
        <w:t xml:space="preserve">ברכת החמה / שיעור גיאוגרפיה / כיתה ח' / ג' טבת </w:t>
      </w:r>
      <w:proofErr w:type="spellStart"/>
      <w:r w:rsidRPr="006E22F4">
        <w:rPr>
          <w:rFonts w:hint="cs"/>
          <w:sz w:val="20"/>
          <w:szCs w:val="20"/>
          <w:rtl/>
        </w:rPr>
        <w:t>תשע''ו</w:t>
      </w:r>
      <w:proofErr w:type="spellEnd"/>
    </w:p>
    <w:p w:rsidR="00715ECA" w:rsidRPr="006E22F4" w:rsidRDefault="00715ECA" w:rsidP="00715ECA">
      <w:pPr>
        <w:rPr>
          <w:rFonts w:hint="cs"/>
          <w:sz w:val="20"/>
          <w:szCs w:val="20"/>
          <w:rtl/>
        </w:rPr>
      </w:pPr>
      <w:r w:rsidRPr="006E22F4">
        <w:rPr>
          <w:rFonts w:hint="cs"/>
          <w:sz w:val="20"/>
          <w:szCs w:val="20"/>
          <w:rtl/>
        </w:rPr>
        <w:t xml:space="preserve">פתיחה: תיעוד של ברכת החמה </w:t>
      </w:r>
      <w:r w:rsidRPr="006E22F4">
        <w:rPr>
          <w:sz w:val="20"/>
          <w:szCs w:val="20"/>
          <w:rtl/>
        </w:rPr>
        <w:t>–</w:t>
      </w:r>
      <w:r w:rsidRPr="006E22F4">
        <w:rPr>
          <w:rFonts w:hint="cs"/>
          <w:sz w:val="20"/>
          <w:szCs w:val="20"/>
          <w:rtl/>
        </w:rPr>
        <w:t xml:space="preserve"> וידאו של המעמד בכותל, תמונות ממקומות שונים בארץ, תמונה של ה'פני מנחם' מברכת החמה הקודמת.</w:t>
      </w:r>
    </w:p>
    <w:p w:rsidR="00715ECA" w:rsidRPr="006E22F4" w:rsidRDefault="00715ECA" w:rsidP="00715ECA">
      <w:pPr>
        <w:rPr>
          <w:rFonts w:hint="cs"/>
          <w:sz w:val="20"/>
          <w:szCs w:val="20"/>
          <w:rtl/>
        </w:rPr>
      </w:pPr>
      <w:r w:rsidRPr="006E22F4">
        <w:rPr>
          <w:rFonts w:hint="cs"/>
          <w:sz w:val="20"/>
          <w:szCs w:val="20"/>
          <w:rtl/>
        </w:rPr>
        <w:t xml:space="preserve">ברכת החמה </w:t>
      </w:r>
      <w:r w:rsidRPr="006E22F4">
        <w:rPr>
          <w:sz w:val="20"/>
          <w:szCs w:val="20"/>
          <w:rtl/>
        </w:rPr>
        <w:t>–</w:t>
      </w:r>
      <w:r w:rsidRPr="006E22F4">
        <w:rPr>
          <w:rFonts w:hint="cs"/>
          <w:sz w:val="20"/>
          <w:szCs w:val="20"/>
          <w:rtl/>
        </w:rPr>
        <w:t xml:space="preserve"> מעמד נדיר שמתקיים אחת ל- 28 שנים.</w:t>
      </w:r>
    </w:p>
    <w:p w:rsidR="00715ECA" w:rsidRPr="006E22F4" w:rsidRDefault="00715ECA" w:rsidP="00715ECA">
      <w:pPr>
        <w:rPr>
          <w:rFonts w:hint="cs"/>
          <w:sz w:val="20"/>
          <w:szCs w:val="20"/>
          <w:rtl/>
        </w:rPr>
      </w:pPr>
      <w:r w:rsidRPr="006E22F4">
        <w:rPr>
          <w:rFonts w:hint="cs"/>
          <w:sz w:val="20"/>
          <w:szCs w:val="20"/>
          <w:rtl/>
        </w:rPr>
        <w:t>מהי ברכת החמה?</w:t>
      </w:r>
    </w:p>
    <w:p w:rsidR="00622525" w:rsidRPr="006E22F4" w:rsidRDefault="00622525" w:rsidP="00622525">
      <w:pPr>
        <w:rPr>
          <w:rFonts w:hint="cs"/>
          <w:sz w:val="20"/>
          <w:szCs w:val="20"/>
          <w:rtl/>
        </w:rPr>
      </w:pPr>
      <w:r w:rsidRPr="006E22F4">
        <w:rPr>
          <w:rFonts w:hint="cs"/>
          <w:sz w:val="20"/>
          <w:szCs w:val="20"/>
          <w:rtl/>
        </w:rPr>
        <w:t>"</w:t>
      </w:r>
      <w:r w:rsidRPr="006E22F4">
        <w:rPr>
          <w:rFonts w:hint="cs"/>
          <w:sz w:val="20"/>
          <w:szCs w:val="20"/>
          <w:rtl/>
        </w:rPr>
        <w:t xml:space="preserve">הרואה חמה בתקופתה אומר "ברוך עושה מעשה בראשית" מתי הוא זה? אמר </w:t>
      </w:r>
      <w:proofErr w:type="spellStart"/>
      <w:r w:rsidRPr="006E22F4">
        <w:rPr>
          <w:rFonts w:hint="cs"/>
          <w:sz w:val="20"/>
          <w:szCs w:val="20"/>
          <w:rtl/>
        </w:rPr>
        <w:t>אביי</w:t>
      </w:r>
      <w:proofErr w:type="spellEnd"/>
      <w:r w:rsidRPr="006E22F4">
        <w:rPr>
          <w:rFonts w:hint="cs"/>
          <w:sz w:val="20"/>
          <w:szCs w:val="20"/>
          <w:rtl/>
        </w:rPr>
        <w:t>, כל עשרים ושמונה שנים, כשהחמה גומרת את מסלולה וחוזרת למקום תלייתה במעשה בראשית. ותחילת תקופת האביב חלה במזל "שבתאי" שהוא בתחילת הלילה שבין יום שלישי ליום רביעי</w:t>
      </w:r>
      <w:r w:rsidRPr="006E22F4">
        <w:rPr>
          <w:rFonts w:hint="cs"/>
          <w:sz w:val="20"/>
          <w:szCs w:val="20"/>
          <w:rtl/>
        </w:rPr>
        <w:t>"</w:t>
      </w:r>
    </w:p>
    <w:p w:rsidR="00715ECA" w:rsidRPr="006E22F4" w:rsidRDefault="00715ECA" w:rsidP="00715ECA">
      <w:pPr>
        <w:rPr>
          <w:rFonts w:hint="cs"/>
          <w:sz w:val="20"/>
          <w:szCs w:val="20"/>
          <w:rtl/>
        </w:rPr>
      </w:pPr>
      <w:r w:rsidRPr="006E22F4">
        <w:rPr>
          <w:rFonts w:hint="cs"/>
          <w:sz w:val="20"/>
          <w:szCs w:val="20"/>
          <w:rtl/>
        </w:rPr>
        <w:t xml:space="preserve">ברכת החמה היא ברכה שמברכים כאשר השמש שבה למקום תלייתה במעשה בראשית </w:t>
      </w:r>
      <w:r w:rsidRPr="006E22F4">
        <w:rPr>
          <w:sz w:val="20"/>
          <w:szCs w:val="20"/>
          <w:rtl/>
        </w:rPr>
        <w:t>–</w:t>
      </w:r>
      <w:r w:rsidRPr="006E22F4">
        <w:rPr>
          <w:rFonts w:hint="cs"/>
          <w:sz w:val="20"/>
          <w:szCs w:val="20"/>
          <w:rtl/>
        </w:rPr>
        <w:t xml:space="preserve"> המקום בו נבראה בששת ימי בראשית.</w:t>
      </w:r>
    </w:p>
    <w:p w:rsidR="00622525" w:rsidRPr="006E22F4" w:rsidRDefault="00622525" w:rsidP="00622525">
      <w:pPr>
        <w:rPr>
          <w:rFonts w:hint="cs"/>
          <w:sz w:val="20"/>
          <w:szCs w:val="20"/>
          <w:rtl/>
        </w:rPr>
      </w:pPr>
      <w:r w:rsidRPr="006E22F4">
        <w:rPr>
          <w:rFonts w:hint="cs"/>
          <w:sz w:val="20"/>
          <w:szCs w:val="20"/>
          <w:rtl/>
        </w:rPr>
        <w:t>כיצד מחושב מסלול החמה על מנת לברך את הברכה "עושה מעשה בראשית" פעם ב- 28 שנים?</w:t>
      </w:r>
    </w:p>
    <w:p w:rsidR="00715ECA" w:rsidRPr="006E22F4" w:rsidRDefault="00666E45" w:rsidP="00666E45">
      <w:pPr>
        <w:rPr>
          <w:rFonts w:hint="cs"/>
          <w:sz w:val="20"/>
          <w:szCs w:val="20"/>
          <w:rtl/>
        </w:rPr>
      </w:pPr>
      <w:r w:rsidRPr="006E22F4">
        <w:rPr>
          <w:rFonts w:hint="cs"/>
          <w:sz w:val="20"/>
          <w:szCs w:val="20"/>
          <w:rtl/>
        </w:rPr>
        <w:t xml:space="preserve">לפני 5776 שנה ברא הקדוש ברוך הוא את עולמו. ביום הרביעי </w:t>
      </w:r>
      <w:r w:rsidRPr="006E22F4">
        <w:rPr>
          <w:sz w:val="20"/>
          <w:szCs w:val="20"/>
          <w:rtl/>
        </w:rPr>
        <w:t>–</w:t>
      </w:r>
      <w:r w:rsidRPr="006E22F4">
        <w:rPr>
          <w:rFonts w:hint="cs"/>
          <w:sz w:val="20"/>
          <w:szCs w:val="20"/>
          <w:rtl/>
        </w:rPr>
        <w:t xml:space="preserve"> ליתר דיוק ביום שלישי בסביבות השעה שש בערב הוא קבע את השמש ואת הירח במקומם בשמיים כדי שיאירו-  </w:t>
      </w:r>
      <w:r w:rsidR="00715ECA" w:rsidRPr="006E22F4">
        <w:rPr>
          <w:rFonts w:hint="cs"/>
          <w:sz w:val="20"/>
          <w:szCs w:val="20"/>
          <w:rtl/>
        </w:rPr>
        <w:t>"ויאמר אלוקים יהי מארות ברקיע השמיים להבדיל בין היום ובין הלילה והיו לאותות ולמועדים ולימים ושנים" (בראשית א יד)</w:t>
      </w:r>
    </w:p>
    <w:p w:rsidR="00622525" w:rsidRPr="006E22F4" w:rsidRDefault="00715ECA" w:rsidP="00622525">
      <w:pPr>
        <w:rPr>
          <w:rFonts w:hint="cs"/>
          <w:sz w:val="20"/>
          <w:szCs w:val="20"/>
          <w:rtl/>
        </w:rPr>
      </w:pPr>
      <w:r w:rsidRPr="006E22F4">
        <w:rPr>
          <w:rFonts w:hint="cs"/>
          <w:sz w:val="20"/>
          <w:szCs w:val="20"/>
          <w:rtl/>
        </w:rPr>
        <w:t xml:space="preserve">רש"י: "יהיה מארות" </w:t>
      </w:r>
      <w:r w:rsidRPr="006E22F4">
        <w:rPr>
          <w:sz w:val="20"/>
          <w:szCs w:val="20"/>
          <w:rtl/>
        </w:rPr>
        <w:t>–</w:t>
      </w:r>
      <w:r w:rsidRPr="006E22F4">
        <w:rPr>
          <w:rFonts w:hint="cs"/>
          <w:sz w:val="20"/>
          <w:szCs w:val="20"/>
          <w:rtl/>
        </w:rPr>
        <w:t xml:space="preserve"> מיום ראשון נבראו ו</w:t>
      </w:r>
      <w:r w:rsidR="00622525" w:rsidRPr="006E22F4">
        <w:rPr>
          <w:rFonts w:hint="cs"/>
          <w:sz w:val="20"/>
          <w:szCs w:val="20"/>
          <w:rtl/>
        </w:rPr>
        <w:t>ברביעי ציווה עליהם להתלות ברקיע.</w:t>
      </w:r>
    </w:p>
    <w:p w:rsidR="00666E45" w:rsidRPr="006E22F4" w:rsidRDefault="00666E45" w:rsidP="00622525">
      <w:pPr>
        <w:rPr>
          <w:rFonts w:hint="cs"/>
          <w:sz w:val="20"/>
          <w:szCs w:val="20"/>
          <w:rtl/>
        </w:rPr>
      </w:pPr>
      <w:r w:rsidRPr="006E22F4">
        <w:rPr>
          <w:rFonts w:hint="cs"/>
          <w:sz w:val="20"/>
          <w:szCs w:val="20"/>
          <w:rtl/>
        </w:rPr>
        <w:t>מאז אותו יום רביעי לפני אלפי שנים, השמש מקיפה את העולם סיבוב שלם שאורך כשנה. בתום השנה היא שבה למקום מוצאה , אל המקום שבו היא הייתה כשנבראה- בו היא החלה את סיבובה הראשון (אך רק פעם ב28 שנים היא תשוב אל המקום בו נתלתה בעת בריאתה בשעה וביום בו נבראה)</w:t>
      </w:r>
    </w:p>
    <w:p w:rsidR="00622525" w:rsidRPr="006E22F4" w:rsidRDefault="00622525" w:rsidP="00622525">
      <w:pPr>
        <w:rPr>
          <w:rFonts w:hint="cs"/>
          <w:sz w:val="20"/>
          <w:szCs w:val="20"/>
          <w:rtl/>
        </w:rPr>
      </w:pPr>
      <w:r w:rsidRPr="006E22F4">
        <w:rPr>
          <w:rFonts w:hint="cs"/>
          <w:sz w:val="20"/>
          <w:szCs w:val="20"/>
          <w:rtl/>
        </w:rPr>
        <w:t>לחמה מסלול שנתי, אשר בסיומו היא חוזרת לתחילתו, דהיינו למקום שבו נתלתה בעת הבריאה. אך אין זה באותה שעה (תחילת הלילה) כפי שהיה בעת תלייתה, בסביבות השעה שש לפנות ערב.</w:t>
      </w:r>
    </w:p>
    <w:p w:rsidR="00622525" w:rsidRPr="006E22F4" w:rsidRDefault="00622525" w:rsidP="00666E45">
      <w:pPr>
        <w:rPr>
          <w:rFonts w:hint="cs"/>
          <w:sz w:val="20"/>
          <w:szCs w:val="20"/>
          <w:rtl/>
        </w:rPr>
      </w:pPr>
      <w:r w:rsidRPr="006E22F4">
        <w:rPr>
          <w:rFonts w:hint="cs"/>
          <w:sz w:val="20"/>
          <w:szCs w:val="20"/>
          <w:rtl/>
        </w:rPr>
        <w:t xml:space="preserve">רק אחת לארבע שנים, הקרוי </w:t>
      </w:r>
      <w:r w:rsidRPr="006E22F4">
        <w:rPr>
          <w:sz w:val="20"/>
          <w:szCs w:val="20"/>
          <w:rtl/>
        </w:rPr>
        <w:t>–</w:t>
      </w:r>
      <w:r w:rsidRPr="006E22F4">
        <w:rPr>
          <w:rFonts w:hint="cs"/>
          <w:sz w:val="20"/>
          <w:szCs w:val="20"/>
          <w:rtl/>
        </w:rPr>
        <w:t xml:space="preserve"> מחזור קטן, היא חוזרת ומגיעה למקום תלייתה בשעת תחילת הלילה. אך גם בתום אותן ארבע שנים, אין זה כיום תלייתה </w:t>
      </w:r>
      <w:r w:rsidRPr="006E22F4">
        <w:rPr>
          <w:sz w:val="20"/>
          <w:szCs w:val="20"/>
          <w:rtl/>
        </w:rPr>
        <w:t>–</w:t>
      </w:r>
      <w:r w:rsidRPr="006E22F4">
        <w:rPr>
          <w:rFonts w:hint="cs"/>
          <w:sz w:val="20"/>
          <w:szCs w:val="20"/>
          <w:rtl/>
        </w:rPr>
        <w:t xml:space="preserve"> תחילת ליל רביעי </w:t>
      </w:r>
      <w:r w:rsidRPr="006E22F4">
        <w:rPr>
          <w:sz w:val="20"/>
          <w:szCs w:val="20"/>
          <w:rtl/>
        </w:rPr>
        <w:t>–</w:t>
      </w:r>
      <w:r w:rsidRPr="006E22F4">
        <w:rPr>
          <w:rFonts w:hint="cs"/>
          <w:sz w:val="20"/>
          <w:szCs w:val="20"/>
          <w:rtl/>
        </w:rPr>
        <w:t xml:space="preserve"> אלא בימים אחרים. רק עשרים ושמונה שנים הקרוי </w:t>
      </w:r>
      <w:r w:rsidRPr="006E22F4">
        <w:rPr>
          <w:sz w:val="20"/>
          <w:szCs w:val="20"/>
          <w:rtl/>
        </w:rPr>
        <w:t>–</w:t>
      </w:r>
      <w:r w:rsidRPr="006E22F4">
        <w:rPr>
          <w:rFonts w:hint="cs"/>
          <w:sz w:val="20"/>
          <w:szCs w:val="20"/>
          <w:rtl/>
        </w:rPr>
        <w:t xml:space="preserve"> מחזור גדול, היא מגיעה למקום תלייתה בשעה וביום כפי שהיה במעשה בראשית. וכך הוא החישוב בקצרה: ארבע תקופות בתקופת החמה: ניסן </w:t>
      </w:r>
      <w:r w:rsidRPr="006E22F4">
        <w:rPr>
          <w:sz w:val="20"/>
          <w:szCs w:val="20"/>
          <w:rtl/>
        </w:rPr>
        <w:t>–</w:t>
      </w:r>
      <w:r w:rsidRPr="006E22F4">
        <w:rPr>
          <w:rFonts w:hint="cs"/>
          <w:sz w:val="20"/>
          <w:szCs w:val="20"/>
          <w:rtl/>
        </w:rPr>
        <w:t xml:space="preserve">אביב, תמוז </w:t>
      </w:r>
      <w:r w:rsidRPr="006E22F4">
        <w:rPr>
          <w:sz w:val="20"/>
          <w:szCs w:val="20"/>
          <w:rtl/>
        </w:rPr>
        <w:t>–</w:t>
      </w:r>
      <w:r w:rsidRPr="006E22F4">
        <w:rPr>
          <w:rFonts w:hint="cs"/>
          <w:sz w:val="20"/>
          <w:szCs w:val="20"/>
          <w:rtl/>
        </w:rPr>
        <w:t xml:space="preserve"> קיץ, תשרי </w:t>
      </w:r>
      <w:r w:rsidRPr="006E22F4">
        <w:rPr>
          <w:sz w:val="20"/>
          <w:szCs w:val="20"/>
          <w:rtl/>
        </w:rPr>
        <w:t>–</w:t>
      </w:r>
      <w:r w:rsidRPr="006E22F4">
        <w:rPr>
          <w:rFonts w:hint="cs"/>
          <w:sz w:val="20"/>
          <w:szCs w:val="20"/>
          <w:rtl/>
        </w:rPr>
        <w:t xml:space="preserve">סתיו, וטבת </w:t>
      </w:r>
      <w:r w:rsidRPr="006E22F4">
        <w:rPr>
          <w:sz w:val="20"/>
          <w:szCs w:val="20"/>
          <w:rtl/>
        </w:rPr>
        <w:t>–</w:t>
      </w:r>
      <w:r w:rsidRPr="006E22F4">
        <w:rPr>
          <w:rFonts w:hint="cs"/>
          <w:sz w:val="20"/>
          <w:szCs w:val="20"/>
          <w:rtl/>
        </w:rPr>
        <w:t xml:space="preserve"> חורף. לארכן של ארבע התקופות הובאו בתלמוד ובראשונים שיטת שמואל ושיטת רב </w:t>
      </w:r>
      <w:proofErr w:type="spellStart"/>
      <w:r w:rsidRPr="006E22F4">
        <w:rPr>
          <w:rFonts w:hint="cs"/>
          <w:sz w:val="20"/>
          <w:szCs w:val="20"/>
          <w:rtl/>
        </w:rPr>
        <w:t>אדא</w:t>
      </w:r>
      <w:proofErr w:type="spellEnd"/>
      <w:r w:rsidRPr="006E22F4">
        <w:rPr>
          <w:rFonts w:hint="cs"/>
          <w:sz w:val="20"/>
          <w:szCs w:val="20"/>
          <w:rtl/>
        </w:rPr>
        <w:t>. לפי שיטת</w:t>
      </w:r>
      <w:r w:rsidR="00666E45" w:rsidRPr="006E22F4">
        <w:rPr>
          <w:rFonts w:hint="cs"/>
          <w:sz w:val="20"/>
          <w:szCs w:val="20"/>
          <w:rtl/>
        </w:rPr>
        <w:t xml:space="preserve"> האמורא</w:t>
      </w:r>
      <w:r w:rsidRPr="006E22F4">
        <w:rPr>
          <w:rFonts w:hint="cs"/>
          <w:sz w:val="20"/>
          <w:szCs w:val="20"/>
          <w:rtl/>
        </w:rPr>
        <w:t xml:space="preserve"> שמואל, </w:t>
      </w:r>
      <w:r w:rsidR="00666E45" w:rsidRPr="006E22F4">
        <w:rPr>
          <w:rFonts w:hint="cs"/>
          <w:sz w:val="20"/>
          <w:szCs w:val="20"/>
          <w:rtl/>
        </w:rPr>
        <w:t xml:space="preserve">שעליו נאמר ש"היו שבילי הרקיע מוכרים לו כשבילי עירו </w:t>
      </w:r>
      <w:proofErr w:type="spellStart"/>
      <w:r w:rsidR="00666E45" w:rsidRPr="006E22F4">
        <w:rPr>
          <w:rFonts w:hint="cs"/>
          <w:sz w:val="20"/>
          <w:szCs w:val="20"/>
          <w:rtl/>
        </w:rPr>
        <w:t>נהרדעא</w:t>
      </w:r>
      <w:proofErr w:type="spellEnd"/>
      <w:r w:rsidR="00666E45" w:rsidRPr="006E22F4">
        <w:rPr>
          <w:rFonts w:hint="cs"/>
          <w:sz w:val="20"/>
          <w:szCs w:val="20"/>
          <w:rtl/>
        </w:rPr>
        <w:t xml:space="preserve">" </w:t>
      </w:r>
      <w:r w:rsidRPr="006E22F4">
        <w:rPr>
          <w:rFonts w:hint="cs"/>
          <w:sz w:val="20"/>
          <w:szCs w:val="20"/>
          <w:rtl/>
        </w:rPr>
        <w:t xml:space="preserve">יש בשנת חמה </w:t>
      </w:r>
      <w:proofErr w:type="spellStart"/>
      <w:r w:rsidRPr="006E22F4">
        <w:rPr>
          <w:rFonts w:hint="cs"/>
          <w:sz w:val="20"/>
          <w:szCs w:val="20"/>
          <w:rtl/>
        </w:rPr>
        <w:t>שס</w:t>
      </w:r>
      <w:proofErr w:type="spellEnd"/>
      <w:r w:rsidRPr="006E22F4">
        <w:rPr>
          <w:rFonts w:hint="cs"/>
          <w:sz w:val="20"/>
          <w:szCs w:val="20"/>
          <w:rtl/>
        </w:rPr>
        <w:t xml:space="preserve">''ה יום ושש </w:t>
      </w:r>
      <w:proofErr w:type="spellStart"/>
      <w:r w:rsidRPr="006E22F4">
        <w:rPr>
          <w:rFonts w:hint="cs"/>
          <w:sz w:val="20"/>
          <w:szCs w:val="20"/>
          <w:rtl/>
        </w:rPr>
        <w:t>שעות,</w:t>
      </w:r>
      <w:r w:rsidR="00666E45" w:rsidRPr="006E22F4">
        <w:rPr>
          <w:rFonts w:hint="cs"/>
          <w:sz w:val="20"/>
          <w:szCs w:val="20"/>
          <w:rtl/>
        </w:rPr>
        <w:t>או</w:t>
      </w:r>
      <w:proofErr w:type="spellEnd"/>
      <w:r w:rsidR="00666E45" w:rsidRPr="006E22F4">
        <w:rPr>
          <w:rFonts w:hint="cs"/>
          <w:sz w:val="20"/>
          <w:szCs w:val="20"/>
          <w:rtl/>
        </w:rPr>
        <w:t xml:space="preserve"> 365.25 יום,  אם נחלק את </w:t>
      </w:r>
      <w:proofErr w:type="spellStart"/>
      <w:r w:rsidR="00666E45" w:rsidRPr="006E22F4">
        <w:rPr>
          <w:rFonts w:hint="cs"/>
          <w:sz w:val="20"/>
          <w:szCs w:val="20"/>
          <w:rtl/>
        </w:rPr>
        <w:t>את</w:t>
      </w:r>
      <w:proofErr w:type="spellEnd"/>
      <w:r w:rsidR="00666E45" w:rsidRPr="006E22F4">
        <w:rPr>
          <w:rFonts w:hint="cs"/>
          <w:sz w:val="20"/>
          <w:szCs w:val="20"/>
          <w:rtl/>
        </w:rPr>
        <w:t xml:space="preserve"> הימים האלו לשבועות נקבל</w:t>
      </w:r>
      <w:r w:rsidRPr="006E22F4">
        <w:rPr>
          <w:rFonts w:hint="cs"/>
          <w:sz w:val="20"/>
          <w:szCs w:val="20"/>
          <w:rtl/>
        </w:rPr>
        <w:t xml:space="preserve"> </w:t>
      </w:r>
      <w:r w:rsidR="00666E45" w:rsidRPr="006E22F4">
        <w:rPr>
          <w:rFonts w:hint="cs"/>
          <w:sz w:val="20"/>
          <w:szCs w:val="20"/>
          <w:rtl/>
        </w:rPr>
        <w:t xml:space="preserve">52 </w:t>
      </w:r>
      <w:r w:rsidRPr="006E22F4">
        <w:rPr>
          <w:rFonts w:hint="cs"/>
          <w:sz w:val="20"/>
          <w:szCs w:val="20"/>
          <w:rtl/>
        </w:rPr>
        <w:t xml:space="preserve">שבועות שלמים ועוד יום </w:t>
      </w:r>
      <w:r w:rsidR="00666E45" w:rsidRPr="006E22F4">
        <w:rPr>
          <w:rFonts w:hint="cs"/>
          <w:sz w:val="20"/>
          <w:szCs w:val="20"/>
          <w:rtl/>
        </w:rPr>
        <w:t>אחד ורבע יום</w:t>
      </w:r>
      <w:r w:rsidRPr="006E22F4">
        <w:rPr>
          <w:rFonts w:hint="cs"/>
          <w:sz w:val="20"/>
          <w:szCs w:val="20"/>
          <w:rtl/>
        </w:rPr>
        <w:t>. לפי זה, בכל שנת חמה</w:t>
      </w:r>
      <w:r w:rsidR="00666E45" w:rsidRPr="006E22F4">
        <w:rPr>
          <w:rFonts w:hint="cs"/>
          <w:sz w:val="20"/>
          <w:szCs w:val="20"/>
          <w:rtl/>
        </w:rPr>
        <w:t xml:space="preserve">, אם כן, השמש העורכת סיבוב שלם תסיים את הסיבוב יום ורבע לאחר מכן בימי השבוע </w:t>
      </w:r>
      <w:r w:rsidR="00666E45" w:rsidRPr="006E22F4">
        <w:rPr>
          <w:sz w:val="20"/>
          <w:szCs w:val="20"/>
          <w:rtl/>
        </w:rPr>
        <w:t>–</w:t>
      </w:r>
      <w:r w:rsidR="00666E45" w:rsidRPr="006E22F4">
        <w:rPr>
          <w:rFonts w:hint="cs"/>
          <w:sz w:val="20"/>
          <w:szCs w:val="20"/>
          <w:rtl/>
        </w:rPr>
        <w:t xml:space="preserve"> בכל שנה</w:t>
      </w:r>
      <w:r w:rsidRPr="006E22F4">
        <w:rPr>
          <w:rFonts w:hint="cs"/>
          <w:sz w:val="20"/>
          <w:szCs w:val="20"/>
          <w:rtl/>
        </w:rPr>
        <w:t xml:space="preserve"> מתחילה תקופת ניסן בימי השבוע ביום אחד ושש שעות (רבע יום) מאוחר יותר </w:t>
      </w:r>
      <w:proofErr w:type="spellStart"/>
      <w:r w:rsidRPr="006E22F4">
        <w:rPr>
          <w:rFonts w:hint="cs"/>
          <w:sz w:val="20"/>
          <w:szCs w:val="20"/>
          <w:rtl/>
        </w:rPr>
        <w:t>מבשנה</w:t>
      </w:r>
      <w:proofErr w:type="spellEnd"/>
      <w:r w:rsidRPr="006E22F4">
        <w:rPr>
          <w:rFonts w:hint="cs"/>
          <w:sz w:val="20"/>
          <w:szCs w:val="20"/>
          <w:rtl/>
        </w:rPr>
        <w:t xml:space="preserve"> הקודמת.</w:t>
      </w:r>
    </w:p>
    <w:p w:rsidR="00622525" w:rsidRPr="006E22F4" w:rsidRDefault="00622525" w:rsidP="00622525">
      <w:pPr>
        <w:spacing w:after="0"/>
        <w:rPr>
          <w:rFonts w:hint="cs"/>
          <w:sz w:val="20"/>
          <w:szCs w:val="20"/>
          <w:rtl/>
        </w:rPr>
      </w:pPr>
      <w:r w:rsidRPr="006E22F4">
        <w:rPr>
          <w:rFonts w:hint="cs"/>
          <w:sz w:val="20"/>
          <w:szCs w:val="20"/>
          <w:rtl/>
        </w:rPr>
        <w:t xml:space="preserve">כאמור , במעשה בראשית נתלתה חמה ברקיע בתחילת ליל רביעי, לפיכך בתום ארבע השנים (מחזור קטן) הראשונות, הגיעה החמה למקום תלייתה בתחילת ליל שני. </w:t>
      </w:r>
    </w:p>
    <w:p w:rsidR="00622525" w:rsidRPr="006E22F4" w:rsidRDefault="00622525" w:rsidP="00622525">
      <w:pPr>
        <w:spacing w:after="0"/>
        <w:rPr>
          <w:rFonts w:asciiTheme="minorBidi" w:eastAsia="Times New Roman" w:hAnsiTheme="minorBidi"/>
          <w:color w:val="000000"/>
          <w:sz w:val="20"/>
          <w:szCs w:val="20"/>
          <w:rtl/>
        </w:rPr>
      </w:pPr>
      <w:r w:rsidRPr="006E22F4">
        <w:rPr>
          <w:rFonts w:asciiTheme="minorBidi" w:eastAsia="Times New Roman" w:hAnsiTheme="minorBidi"/>
          <w:color w:val="000000"/>
          <w:sz w:val="20"/>
          <w:szCs w:val="20"/>
          <w:rtl/>
        </w:rPr>
        <w:t xml:space="preserve">בתום שמונה שנים (מחזור קטן שלישי) - בתחילת ליל חמישי. </w:t>
      </w:r>
    </w:p>
    <w:p w:rsidR="00622525" w:rsidRPr="006E22F4" w:rsidRDefault="00622525" w:rsidP="00622525">
      <w:pPr>
        <w:spacing w:after="0"/>
        <w:rPr>
          <w:rFonts w:asciiTheme="minorBidi" w:eastAsia="Times New Roman" w:hAnsiTheme="minorBidi"/>
          <w:color w:val="000000"/>
          <w:sz w:val="20"/>
          <w:szCs w:val="20"/>
          <w:rtl/>
        </w:rPr>
      </w:pPr>
      <w:r w:rsidRPr="006E22F4">
        <w:rPr>
          <w:rFonts w:asciiTheme="minorBidi" w:eastAsia="Times New Roman" w:hAnsiTheme="minorBidi"/>
          <w:color w:val="000000"/>
          <w:sz w:val="20"/>
          <w:szCs w:val="20"/>
          <w:rtl/>
        </w:rPr>
        <w:t xml:space="preserve">בתום שש עשרה שנים (מחזור קטן רביעי) - בתחילת ליל שלישי. </w:t>
      </w:r>
    </w:p>
    <w:p w:rsidR="00622525" w:rsidRPr="006E22F4" w:rsidRDefault="00622525" w:rsidP="00622525">
      <w:pPr>
        <w:spacing w:after="0"/>
        <w:rPr>
          <w:rFonts w:asciiTheme="minorBidi" w:eastAsia="Times New Roman" w:hAnsiTheme="minorBidi"/>
          <w:color w:val="000000"/>
          <w:sz w:val="20"/>
          <w:szCs w:val="20"/>
          <w:rtl/>
        </w:rPr>
      </w:pPr>
      <w:r w:rsidRPr="006E22F4">
        <w:rPr>
          <w:rFonts w:asciiTheme="minorBidi" w:eastAsia="Times New Roman" w:hAnsiTheme="minorBidi"/>
          <w:color w:val="000000"/>
          <w:sz w:val="20"/>
          <w:szCs w:val="20"/>
          <w:rtl/>
        </w:rPr>
        <w:t xml:space="preserve">בתום עשרים שנה (מחזור קטן חמישי) - בתחילת ליל ראשון. </w:t>
      </w:r>
    </w:p>
    <w:p w:rsidR="00622525" w:rsidRPr="006E22F4" w:rsidRDefault="00622525" w:rsidP="00622525">
      <w:pPr>
        <w:spacing w:after="0"/>
        <w:rPr>
          <w:rFonts w:asciiTheme="minorBidi" w:eastAsia="Times New Roman" w:hAnsiTheme="minorBidi"/>
          <w:color w:val="000000"/>
          <w:sz w:val="20"/>
          <w:szCs w:val="20"/>
          <w:rtl/>
        </w:rPr>
      </w:pPr>
      <w:r w:rsidRPr="006E22F4">
        <w:rPr>
          <w:rFonts w:asciiTheme="minorBidi" w:eastAsia="Times New Roman" w:hAnsiTheme="minorBidi"/>
          <w:color w:val="000000"/>
          <w:sz w:val="20"/>
          <w:szCs w:val="20"/>
          <w:rtl/>
        </w:rPr>
        <w:t xml:space="preserve">בתום עשרים וארבע שנים (מחזור קטן שישי) - בתחילת ליל שישי. </w:t>
      </w:r>
    </w:p>
    <w:p w:rsidR="00622525" w:rsidRPr="006E22F4" w:rsidRDefault="00622525" w:rsidP="00622525">
      <w:pPr>
        <w:spacing w:after="0"/>
        <w:rPr>
          <w:rFonts w:asciiTheme="minorBidi" w:eastAsia="Times New Roman" w:hAnsiTheme="minorBidi"/>
          <w:color w:val="000000"/>
          <w:sz w:val="32"/>
          <w:szCs w:val="32"/>
          <w:rtl/>
        </w:rPr>
      </w:pPr>
      <w:r w:rsidRPr="006E22F4">
        <w:rPr>
          <w:rFonts w:asciiTheme="minorBidi" w:eastAsia="Times New Roman" w:hAnsiTheme="minorBidi"/>
          <w:color w:val="000000"/>
          <w:sz w:val="20"/>
          <w:szCs w:val="20"/>
          <w:rtl/>
        </w:rPr>
        <w:t>בתום עשרים ושמונה שנים (מחזור קטן שביעי) - בתחילת ליל רביעי, כפי שהייתה בעת תלייתה</w:t>
      </w:r>
      <w:r w:rsidRPr="006E22F4">
        <w:rPr>
          <w:rFonts w:asciiTheme="minorBidi" w:eastAsia="Times New Roman" w:hAnsiTheme="minorBidi"/>
          <w:color w:val="000000"/>
          <w:sz w:val="20"/>
          <w:szCs w:val="20"/>
        </w:rPr>
        <w:t>.</w:t>
      </w:r>
      <w:r w:rsidRPr="006E22F4">
        <w:rPr>
          <w:rFonts w:asciiTheme="minorBidi" w:eastAsia="Times New Roman" w:hAnsiTheme="minorBidi"/>
          <w:color w:val="000000"/>
          <w:sz w:val="20"/>
          <w:szCs w:val="32"/>
        </w:rPr>
        <w:t> </w:t>
      </w:r>
      <w:r w:rsidRPr="006E22F4">
        <w:rPr>
          <w:rFonts w:asciiTheme="minorBidi" w:eastAsia="Times New Roman" w:hAnsiTheme="minorBidi"/>
          <w:color w:val="000000"/>
          <w:sz w:val="20"/>
          <w:szCs w:val="20"/>
        </w:rPr>
        <w:br/>
      </w:r>
    </w:p>
    <w:p w:rsidR="00666E45" w:rsidRPr="006E22F4" w:rsidRDefault="00622525" w:rsidP="006E22F4">
      <w:pPr>
        <w:spacing w:after="0"/>
        <w:rPr>
          <w:rFonts w:asciiTheme="minorBidi" w:eastAsia="Times New Roman" w:hAnsiTheme="minorBidi" w:hint="cs"/>
          <w:color w:val="000000"/>
          <w:sz w:val="20"/>
          <w:szCs w:val="20"/>
          <w:rtl/>
        </w:rPr>
      </w:pPr>
      <w:r w:rsidRPr="006E22F4">
        <w:rPr>
          <w:rFonts w:asciiTheme="minorBidi" w:eastAsia="Times New Roman" w:hAnsiTheme="minorBidi"/>
          <w:color w:val="000000"/>
          <w:sz w:val="20"/>
          <w:szCs w:val="20"/>
        </w:rPr>
        <w:br/>
      </w:r>
      <w:r w:rsidRPr="006E22F4">
        <w:rPr>
          <w:rFonts w:asciiTheme="minorBidi" w:eastAsia="Times New Roman" w:hAnsiTheme="minorBidi"/>
          <w:color w:val="000000"/>
          <w:sz w:val="20"/>
          <w:szCs w:val="20"/>
          <w:rtl/>
        </w:rPr>
        <w:t xml:space="preserve">יוצא, </w:t>
      </w:r>
      <w:proofErr w:type="spellStart"/>
      <w:r w:rsidRPr="006E22F4">
        <w:rPr>
          <w:rFonts w:asciiTheme="minorBidi" w:eastAsia="Times New Roman" w:hAnsiTheme="minorBidi"/>
          <w:color w:val="000000"/>
          <w:sz w:val="20"/>
          <w:szCs w:val="20"/>
          <w:rtl/>
        </w:rPr>
        <w:t>איפוא</w:t>
      </w:r>
      <w:proofErr w:type="spellEnd"/>
      <w:r w:rsidRPr="006E22F4">
        <w:rPr>
          <w:rFonts w:asciiTheme="minorBidi" w:eastAsia="Times New Roman" w:hAnsiTheme="minorBidi"/>
          <w:color w:val="000000"/>
          <w:sz w:val="20"/>
          <w:szCs w:val="20"/>
          <w:rtl/>
        </w:rPr>
        <w:t>, שמחזור גדול של חמה (</w:t>
      </w:r>
      <w:r w:rsidRPr="006E22F4">
        <w:rPr>
          <w:rFonts w:asciiTheme="minorBidi" w:eastAsia="Times New Roman" w:hAnsiTheme="minorBidi" w:hint="cs"/>
          <w:color w:val="000000"/>
          <w:sz w:val="20"/>
          <w:szCs w:val="20"/>
          <w:rtl/>
        </w:rPr>
        <w:t xml:space="preserve">28 </w:t>
      </w:r>
      <w:r w:rsidRPr="006E22F4">
        <w:rPr>
          <w:rFonts w:asciiTheme="minorBidi" w:eastAsia="Times New Roman" w:hAnsiTheme="minorBidi"/>
          <w:color w:val="000000"/>
          <w:sz w:val="20"/>
          <w:szCs w:val="20"/>
          <w:rtl/>
        </w:rPr>
        <w:t>שנים), מחולק ל</w:t>
      </w:r>
      <w:r w:rsidRPr="006E22F4">
        <w:rPr>
          <w:rFonts w:asciiTheme="minorBidi" w:eastAsia="Times New Roman" w:hAnsiTheme="minorBidi" w:hint="cs"/>
          <w:color w:val="000000"/>
          <w:sz w:val="20"/>
          <w:szCs w:val="20"/>
          <w:rtl/>
        </w:rPr>
        <w:t xml:space="preserve"> 7 </w:t>
      </w:r>
      <w:r w:rsidRPr="006E22F4">
        <w:rPr>
          <w:rFonts w:asciiTheme="minorBidi" w:eastAsia="Times New Roman" w:hAnsiTheme="minorBidi"/>
          <w:color w:val="000000"/>
          <w:sz w:val="20"/>
          <w:szCs w:val="20"/>
          <w:rtl/>
        </w:rPr>
        <w:t>מחזורים קטנים של ארבע שנים, אשר בתחילת כל אחד מהם חלה תקופת ניסן בתחילת היממה, אך אין היא חלה באותו יום מימי השבוע כמו במחזור הקודם אלא יומיים קודם (ליל: ד', ב', ז', ה', ג', א', ו</w:t>
      </w:r>
      <w:r w:rsidRPr="006E22F4">
        <w:rPr>
          <w:rFonts w:asciiTheme="minorBidi" w:eastAsia="Times New Roman" w:hAnsiTheme="minorBidi"/>
          <w:color w:val="000000"/>
          <w:sz w:val="20"/>
          <w:szCs w:val="20"/>
        </w:rPr>
        <w:t xml:space="preserve"> ('.</w:t>
      </w:r>
      <w:r w:rsidRPr="006E22F4">
        <w:rPr>
          <w:rFonts w:asciiTheme="minorBidi" w:eastAsia="Times New Roman" w:hAnsiTheme="minorBidi"/>
          <w:color w:val="000000"/>
          <w:sz w:val="20"/>
          <w:szCs w:val="20"/>
        </w:rPr>
        <w:br/>
      </w:r>
      <w:r w:rsidRPr="006E22F4">
        <w:rPr>
          <w:rFonts w:asciiTheme="minorBidi" w:eastAsia="Times New Roman" w:hAnsiTheme="minorBidi"/>
          <w:color w:val="000000"/>
          <w:sz w:val="20"/>
          <w:szCs w:val="20"/>
        </w:rPr>
        <w:br/>
      </w:r>
      <w:r w:rsidRPr="006E22F4">
        <w:rPr>
          <w:rFonts w:asciiTheme="minorBidi" w:eastAsia="Times New Roman" w:hAnsiTheme="minorBidi"/>
          <w:color w:val="000000"/>
          <w:sz w:val="20"/>
          <w:szCs w:val="20"/>
          <w:rtl/>
        </w:rPr>
        <w:t>כאמור, המאורות נתלו במעשה בראשית בתחילת בראשית בתחילת ליל רביעי, לכן, בסיום כל שבעת המחזורים הנ"ל (שהוא תחילת מחזור קטן וגדול נוספים), חוזר שוב הסדר הנ"ל. דהיינו שתקופת ניסן מתחילה בתחילת ליל ד', כפי שהייתה בעת תליית המאורות</w:t>
      </w:r>
      <w:r w:rsidRPr="006E22F4">
        <w:rPr>
          <w:rFonts w:asciiTheme="minorBidi" w:eastAsia="Times New Roman" w:hAnsiTheme="minorBidi"/>
          <w:color w:val="000000"/>
          <w:sz w:val="20"/>
          <w:szCs w:val="20"/>
        </w:rPr>
        <w:t>.</w:t>
      </w:r>
      <w:r w:rsidRPr="006E22F4">
        <w:rPr>
          <w:rFonts w:asciiTheme="minorBidi" w:eastAsia="Times New Roman" w:hAnsiTheme="minorBidi"/>
          <w:color w:val="000000"/>
          <w:sz w:val="20"/>
          <w:szCs w:val="32"/>
        </w:rPr>
        <w:t> </w:t>
      </w:r>
      <w:r w:rsidRPr="006E22F4">
        <w:rPr>
          <w:rFonts w:asciiTheme="minorBidi" w:eastAsia="Times New Roman" w:hAnsiTheme="minorBidi"/>
          <w:color w:val="000000"/>
          <w:sz w:val="20"/>
          <w:szCs w:val="20"/>
        </w:rPr>
        <w:br/>
      </w:r>
      <w:r w:rsidRPr="006E22F4">
        <w:rPr>
          <w:rFonts w:asciiTheme="minorBidi" w:eastAsia="Times New Roman" w:hAnsiTheme="minorBidi"/>
          <w:color w:val="000000"/>
          <w:sz w:val="20"/>
          <w:szCs w:val="20"/>
        </w:rPr>
        <w:br/>
      </w:r>
      <w:r w:rsidRPr="006E22F4">
        <w:rPr>
          <w:rFonts w:asciiTheme="minorBidi" w:eastAsia="Times New Roman" w:hAnsiTheme="minorBidi"/>
          <w:color w:val="000000"/>
          <w:sz w:val="20"/>
          <w:szCs w:val="20"/>
          <w:rtl/>
        </w:rPr>
        <w:t>כשמגיעה עת זו, שהחמה מתחילה את מסלולה מחדש בליל ר</w:t>
      </w:r>
      <w:r w:rsidR="00666E45" w:rsidRPr="006E22F4">
        <w:rPr>
          <w:rFonts w:asciiTheme="minorBidi" w:eastAsia="Times New Roman" w:hAnsiTheme="minorBidi"/>
          <w:color w:val="000000"/>
          <w:sz w:val="20"/>
          <w:szCs w:val="20"/>
          <w:rtl/>
        </w:rPr>
        <w:t>ביעי</w:t>
      </w:r>
      <w:r w:rsidR="00666E45" w:rsidRPr="006E22F4">
        <w:rPr>
          <w:rFonts w:asciiTheme="minorBidi" w:eastAsia="Times New Roman" w:hAnsiTheme="minorBidi" w:hint="cs"/>
          <w:color w:val="000000"/>
          <w:sz w:val="20"/>
          <w:szCs w:val="20"/>
          <w:rtl/>
        </w:rPr>
        <w:t xml:space="preserve"> -</w:t>
      </w:r>
      <w:r w:rsidR="00666E45" w:rsidRPr="006E22F4">
        <w:rPr>
          <w:rFonts w:asciiTheme="minorBidi" w:eastAsia="Times New Roman" w:hAnsiTheme="minorBidi"/>
          <w:color w:val="000000"/>
          <w:sz w:val="20"/>
          <w:szCs w:val="20"/>
          <w:rtl/>
        </w:rPr>
        <w:t xml:space="preserve"> כבעת הבריאה, </w:t>
      </w:r>
    </w:p>
    <w:p w:rsidR="00622525" w:rsidRPr="006E22F4" w:rsidRDefault="006E22F4" w:rsidP="006E22F4">
      <w:pPr>
        <w:spacing w:after="0"/>
        <w:rPr>
          <w:rFonts w:asciiTheme="minorBidi" w:hAnsiTheme="minorBidi" w:hint="cs"/>
          <w:sz w:val="32"/>
          <w:szCs w:val="32"/>
          <w:rtl/>
        </w:rPr>
      </w:pPr>
      <w:r w:rsidRPr="006E22F4">
        <w:rPr>
          <w:rFonts w:asciiTheme="minorBidi" w:eastAsia="Times New Roman" w:hAnsiTheme="minorBidi" w:hint="cs"/>
          <w:color w:val="000000"/>
          <w:sz w:val="20"/>
          <w:szCs w:val="20"/>
          <w:rtl/>
        </w:rPr>
        <w:t xml:space="preserve">ביום למחרת האירוע הנדיר </w:t>
      </w:r>
      <w:r w:rsidR="00666E45" w:rsidRPr="006E22F4">
        <w:rPr>
          <w:rFonts w:asciiTheme="minorBidi" w:eastAsia="Times New Roman" w:hAnsiTheme="minorBidi" w:hint="cs"/>
          <w:color w:val="000000"/>
          <w:sz w:val="20"/>
          <w:szCs w:val="20"/>
          <w:rtl/>
        </w:rPr>
        <w:t xml:space="preserve">כפי ציווי </w:t>
      </w:r>
      <w:proofErr w:type="spellStart"/>
      <w:r w:rsidR="00666E45" w:rsidRPr="006E22F4">
        <w:rPr>
          <w:rFonts w:asciiTheme="minorBidi" w:eastAsia="Times New Roman" w:hAnsiTheme="minorBidi" w:hint="cs"/>
          <w:color w:val="000000"/>
          <w:sz w:val="20"/>
          <w:szCs w:val="20"/>
          <w:rtl/>
        </w:rPr>
        <w:t>חז</w:t>
      </w:r>
      <w:proofErr w:type="spellEnd"/>
      <w:r w:rsidR="00666E45" w:rsidRPr="006E22F4">
        <w:rPr>
          <w:rFonts w:asciiTheme="minorBidi" w:eastAsia="Times New Roman" w:hAnsiTheme="minorBidi" w:hint="cs"/>
          <w:color w:val="000000"/>
          <w:sz w:val="20"/>
          <w:szCs w:val="20"/>
          <w:rtl/>
        </w:rPr>
        <w:t xml:space="preserve">''ל אנו משבחים את </w:t>
      </w:r>
      <w:proofErr w:type="spellStart"/>
      <w:r w:rsidR="00666E45" w:rsidRPr="006E22F4">
        <w:rPr>
          <w:rFonts w:asciiTheme="minorBidi" w:eastAsia="Times New Roman" w:hAnsiTheme="minorBidi" w:hint="cs"/>
          <w:color w:val="000000"/>
          <w:sz w:val="20"/>
          <w:szCs w:val="20"/>
          <w:rtl/>
        </w:rPr>
        <w:t>הקב''ה</w:t>
      </w:r>
      <w:proofErr w:type="spellEnd"/>
      <w:r w:rsidR="00666E45" w:rsidRPr="006E22F4">
        <w:rPr>
          <w:rFonts w:asciiTheme="minorBidi" w:eastAsia="Times New Roman" w:hAnsiTheme="minorBidi" w:hint="cs"/>
          <w:color w:val="000000"/>
          <w:sz w:val="20"/>
          <w:szCs w:val="20"/>
          <w:rtl/>
        </w:rPr>
        <w:t xml:space="preserve"> ומודים לו על בריאת השמש באמירת הברכה</w:t>
      </w:r>
      <w:r w:rsidR="00622525" w:rsidRPr="006E22F4">
        <w:rPr>
          <w:rFonts w:asciiTheme="minorBidi" w:eastAsia="Times New Roman" w:hAnsiTheme="minorBidi"/>
          <w:color w:val="000000"/>
          <w:sz w:val="20"/>
          <w:szCs w:val="20"/>
          <w:rtl/>
        </w:rPr>
        <w:t>: "ברוך אתה ה' אלוקינו מלך העולם, עושה מעשה בראשית</w:t>
      </w:r>
      <w:r w:rsidR="00622525" w:rsidRPr="006E22F4">
        <w:rPr>
          <w:rFonts w:asciiTheme="minorBidi" w:hAnsiTheme="minorBidi"/>
          <w:sz w:val="32"/>
          <w:szCs w:val="32"/>
          <w:rtl/>
        </w:rPr>
        <w:t>"</w:t>
      </w:r>
    </w:p>
    <w:p w:rsidR="00622525" w:rsidRPr="006E22F4" w:rsidRDefault="006E22F4" w:rsidP="006E22F4">
      <w:pPr>
        <w:spacing w:after="0"/>
        <w:rPr>
          <w:rFonts w:asciiTheme="minorBidi" w:hAnsiTheme="minorBidi" w:hint="cs"/>
          <w:sz w:val="20"/>
          <w:szCs w:val="20"/>
          <w:rtl/>
        </w:rPr>
      </w:pPr>
      <w:r w:rsidRPr="006E22F4">
        <w:rPr>
          <w:rFonts w:asciiTheme="minorBidi" w:hAnsiTheme="minorBidi" w:hint="cs"/>
          <w:sz w:val="20"/>
          <w:szCs w:val="20"/>
          <w:rtl/>
        </w:rPr>
        <w:t xml:space="preserve">ברכת החמה האחרונה הייתה ביום </w:t>
      </w:r>
      <w:proofErr w:type="spellStart"/>
      <w:r w:rsidRPr="006E22F4">
        <w:rPr>
          <w:rFonts w:asciiTheme="minorBidi" w:hAnsiTheme="minorBidi" w:hint="cs"/>
          <w:sz w:val="20"/>
          <w:szCs w:val="20"/>
          <w:rtl/>
        </w:rPr>
        <w:t>י''ד</w:t>
      </w:r>
      <w:proofErr w:type="spellEnd"/>
      <w:r w:rsidRPr="006E22F4">
        <w:rPr>
          <w:rFonts w:asciiTheme="minorBidi" w:hAnsiTheme="minorBidi" w:hint="cs"/>
          <w:sz w:val="20"/>
          <w:szCs w:val="20"/>
          <w:rtl/>
        </w:rPr>
        <w:t xml:space="preserve"> בניסן </w:t>
      </w:r>
      <w:proofErr w:type="spellStart"/>
      <w:r w:rsidRPr="006E22F4">
        <w:rPr>
          <w:rFonts w:asciiTheme="minorBidi" w:hAnsiTheme="minorBidi" w:hint="cs"/>
          <w:sz w:val="20"/>
          <w:szCs w:val="20"/>
          <w:rtl/>
        </w:rPr>
        <w:t>תשס</w:t>
      </w:r>
      <w:proofErr w:type="spellEnd"/>
      <w:r w:rsidRPr="006E22F4">
        <w:rPr>
          <w:rFonts w:asciiTheme="minorBidi" w:hAnsiTheme="minorBidi" w:hint="cs"/>
          <w:sz w:val="20"/>
          <w:szCs w:val="20"/>
          <w:rtl/>
        </w:rPr>
        <w:t>''ט (ה- 8 באפריל 2009)</w:t>
      </w:r>
      <w:r>
        <w:rPr>
          <w:rFonts w:asciiTheme="minorBidi" w:hAnsiTheme="minorBidi" w:hint="cs"/>
          <w:sz w:val="20"/>
          <w:szCs w:val="20"/>
          <w:rtl/>
        </w:rPr>
        <w:t xml:space="preserve"> ומתי תהיה הפעם הבאה? ....</w:t>
      </w:r>
      <w:bookmarkStart w:id="0" w:name="_GoBack"/>
      <w:bookmarkEnd w:id="0"/>
    </w:p>
    <w:p w:rsidR="00622525" w:rsidRPr="006E22F4" w:rsidRDefault="00622525" w:rsidP="00622525">
      <w:pPr>
        <w:rPr>
          <w:rFonts w:hint="cs"/>
          <w:sz w:val="20"/>
          <w:szCs w:val="20"/>
          <w:rtl/>
        </w:rPr>
      </w:pPr>
    </w:p>
    <w:p w:rsidR="00622525" w:rsidRPr="006E22F4" w:rsidRDefault="00622525">
      <w:pPr>
        <w:rPr>
          <w:rFonts w:hint="cs"/>
          <w:sz w:val="20"/>
          <w:szCs w:val="20"/>
          <w:rtl/>
        </w:rPr>
      </w:pPr>
    </w:p>
    <w:p w:rsidR="00622525" w:rsidRPr="006E22F4" w:rsidRDefault="00622525">
      <w:pPr>
        <w:rPr>
          <w:rFonts w:hint="cs"/>
          <w:sz w:val="20"/>
          <w:szCs w:val="20"/>
          <w:rtl/>
        </w:rPr>
      </w:pPr>
    </w:p>
    <w:p w:rsidR="00715ECA" w:rsidRPr="006E22F4" w:rsidRDefault="00715ECA">
      <w:pPr>
        <w:rPr>
          <w:rFonts w:hint="cs"/>
          <w:sz w:val="20"/>
          <w:szCs w:val="20"/>
          <w:rtl/>
        </w:rPr>
      </w:pPr>
    </w:p>
    <w:sectPr w:rsidR="00715ECA" w:rsidRPr="006E22F4" w:rsidSect="006E22F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CA"/>
    <w:rsid w:val="00622525"/>
    <w:rsid w:val="00666E45"/>
    <w:rsid w:val="006E22F4"/>
    <w:rsid w:val="00715ECA"/>
    <w:rsid w:val="009F588F"/>
    <w:rsid w:val="00E91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575</Words>
  <Characters>2879</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2015-12-15T19:59:00Z</dcterms:created>
  <dcterms:modified xsi:type="dcterms:W3CDTF">2015-12-15T20:38:00Z</dcterms:modified>
</cp:coreProperties>
</file>