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EF" w:rsidRDefault="00604AEF" w:rsidP="00604AEF">
      <w:pPr>
        <w:rPr>
          <w:rFonts w:cs="TapuzMF-Light" w:hint="cs"/>
          <w:b/>
          <w:bCs/>
          <w:sz w:val="28"/>
          <w:szCs w:val="28"/>
          <w:rtl/>
        </w:rPr>
      </w:pPr>
      <w:r w:rsidRPr="00604AEF">
        <w:rPr>
          <w:rFonts w:cs="TapuzMF-Light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FF2517" wp14:editId="283E9496">
                <wp:simplePos x="0" y="0"/>
                <wp:positionH relativeFrom="column">
                  <wp:posOffset>114300</wp:posOffset>
                </wp:positionH>
                <wp:positionV relativeFrom="paragraph">
                  <wp:posOffset>-31115</wp:posOffset>
                </wp:positionV>
                <wp:extent cx="4137660" cy="6375400"/>
                <wp:effectExtent l="0" t="0" r="0" b="635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37660" cy="637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AEF" w:rsidRDefault="00604AEF" w:rsidP="00604AEF">
                            <w:pPr>
                              <w:rPr>
                                <w:rFonts w:cs="TapuzMF-Ligh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604AEF" w:rsidRDefault="00604AEF" w:rsidP="00604AEF">
                            <w:pPr>
                              <w:rPr>
                                <w:rFonts w:cs="TapuzMF-Ligh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apuzMF-Ligh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דיני ומנהגי ערב ראש השנה</w:t>
                            </w:r>
                            <w:r>
                              <w:rPr>
                                <w:rFonts w:cs="TapuzMF-Ligh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-אורות ההלכה  סימן ק"ח</w:t>
                            </w:r>
                          </w:p>
                          <w:p w:rsidR="00604AEF" w:rsidRDefault="00604AEF" w:rsidP="00604AEF">
                            <w:pPr>
                              <w:rPr>
                                <w:rFonts w:cs="TapuzMF-Ligh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604AEF" w:rsidRDefault="00604AEF" w:rsidP="00604AE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cs="TapuzMF-Light" w:hint="cs"/>
                                <w:sz w:val="24"/>
                                <w:szCs w:val="24"/>
                              </w:rPr>
                            </w:pPr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 xml:space="preserve">אין אומרים: ____________   </w:t>
                            </w:r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>____________</w:t>
                            </w:r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>____________</w:t>
                            </w:r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>____________</w:t>
                            </w:r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 xml:space="preserve"> בערב ראש השנה.</w:t>
                            </w:r>
                          </w:p>
                          <w:p w:rsidR="00604AEF" w:rsidRPr="00604AEF" w:rsidRDefault="00604AEF" w:rsidP="00604AEF">
                            <w:pPr>
                              <w:pStyle w:val="a5"/>
                              <w:rPr>
                                <w:rFonts w:cs="TapuzMF-Light" w:hint="cs"/>
                                <w:sz w:val="24"/>
                                <w:szCs w:val="24"/>
                              </w:rPr>
                            </w:pPr>
                          </w:p>
                          <w:p w:rsidR="00604AEF" w:rsidRPr="00604AEF" w:rsidRDefault="00604AEF" w:rsidP="00604AE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cs="TapuzMF-Light" w:hint="cs"/>
                                <w:sz w:val="24"/>
                                <w:szCs w:val="24"/>
                              </w:rPr>
                            </w:pPr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>נוהגים לעשות התרת נדרים פעמיים: ב</w:t>
                            </w:r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>____________</w:t>
                            </w:r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>וב</w:t>
                            </w:r>
                            <w:proofErr w:type="spellEnd"/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>____________</w:t>
                            </w:r>
                          </w:p>
                          <w:p w:rsidR="00604AEF" w:rsidRDefault="00604AEF" w:rsidP="00604AEF">
                            <w:pPr>
                              <w:pStyle w:val="a5"/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>ויש הנוהגים גם ב</w:t>
                            </w:r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>____________</w:t>
                            </w:r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>וב</w:t>
                            </w:r>
                            <w:proofErr w:type="spellEnd"/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>____________</w:t>
                            </w:r>
                          </w:p>
                          <w:p w:rsidR="00604AEF" w:rsidRPr="00604AEF" w:rsidRDefault="00604AEF" w:rsidP="00604AEF">
                            <w:pPr>
                              <w:pStyle w:val="a5"/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604AEF" w:rsidRDefault="00604AEF" w:rsidP="00604AE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cs="TapuzMF-Light" w:hint="cs"/>
                                <w:sz w:val="24"/>
                                <w:szCs w:val="24"/>
                              </w:rPr>
                            </w:pPr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 xml:space="preserve">מנהג יפה ל: </w:t>
                            </w:r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>____________</w:t>
                            </w:r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>ול</w:t>
                            </w:r>
                            <w:proofErr w:type="spellEnd"/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>____________</w:t>
                            </w:r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 xml:space="preserve"> וכן ל</w:t>
                            </w:r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>____________</w:t>
                            </w:r>
                          </w:p>
                          <w:p w:rsidR="00604AEF" w:rsidRPr="00604AEF" w:rsidRDefault="00604AEF" w:rsidP="00604AEF">
                            <w:pPr>
                              <w:pStyle w:val="a5"/>
                              <w:rPr>
                                <w:rFonts w:cs="TapuzMF-Light" w:hint="cs"/>
                                <w:sz w:val="24"/>
                                <w:szCs w:val="24"/>
                              </w:rPr>
                            </w:pPr>
                          </w:p>
                          <w:p w:rsidR="00604AEF" w:rsidRDefault="00604AEF" w:rsidP="00604AE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cs="TapuzMF-Light" w:hint="cs"/>
                                <w:sz w:val="24"/>
                                <w:szCs w:val="24"/>
                              </w:rPr>
                            </w:pPr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 xml:space="preserve">אם ראש השנה חל סמוך לשבת, צריך לעשות </w:t>
                            </w:r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>________________________</w:t>
                            </w:r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 xml:space="preserve"> בכדי שיהיה אפשר להכין אוכל לשבת.</w:t>
                            </w:r>
                          </w:p>
                          <w:p w:rsidR="00604AEF" w:rsidRPr="00604AEF" w:rsidRDefault="00604AEF" w:rsidP="00604AEF">
                            <w:pPr>
                              <w:pStyle w:val="a5"/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604AEF" w:rsidRPr="00604AEF" w:rsidRDefault="00604AEF" w:rsidP="00604AEF">
                            <w:pPr>
                              <w:pStyle w:val="a5"/>
                              <w:rPr>
                                <w:rFonts w:cs="TapuzMF-Light" w:hint="cs"/>
                                <w:sz w:val="24"/>
                                <w:szCs w:val="24"/>
                              </w:rPr>
                            </w:pPr>
                          </w:p>
                          <w:p w:rsidR="00604AEF" w:rsidRPr="00604AEF" w:rsidRDefault="00604AEF" w:rsidP="00604AE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cs="TapuzMF-Light" w:hint="cs"/>
                                <w:sz w:val="24"/>
                                <w:szCs w:val="24"/>
                              </w:rPr>
                            </w:pPr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>בכדי להדליק את הנרות בלילה השני של ראש השנה, יש להשתמש ב</w:t>
                            </w:r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>________</w:t>
                            </w:r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>_</w:t>
                            </w:r>
                            <w:r>
                              <w:rPr>
                                <w:rFonts w:cs="TapuzMF-Ligh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____________</w:t>
                            </w:r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>_____</w:t>
                            </w:r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>____</w:t>
                            </w:r>
                          </w:p>
                          <w:p w:rsidR="00604AEF" w:rsidRDefault="00604AEF" w:rsidP="00604AEF">
                            <w:pPr>
                              <w:pStyle w:val="a5"/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>ואסור לכבות את ה</w:t>
                            </w:r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>____________</w:t>
                            </w:r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 xml:space="preserve">, אלא </w:t>
                            </w:r>
                            <w:r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 xml:space="preserve">צריך </w:t>
                            </w:r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>____________</w:t>
                            </w:r>
                            <w:r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>_________</w:t>
                            </w:r>
                            <w:r>
                              <w:rPr>
                                <w:rFonts w:cs="TapuzMF-Ligh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___________</w:t>
                            </w:r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>__________</w:t>
                            </w:r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604AEF" w:rsidRPr="00604AEF" w:rsidRDefault="00604AEF" w:rsidP="00604AEF">
                            <w:pPr>
                              <w:pStyle w:val="a5"/>
                              <w:rPr>
                                <w:rFonts w:cs="TapuzMF-Light" w:hint="cs"/>
                                <w:sz w:val="24"/>
                                <w:szCs w:val="24"/>
                              </w:rPr>
                            </w:pPr>
                          </w:p>
                          <w:p w:rsidR="00604AEF" w:rsidRPr="00604AEF" w:rsidRDefault="00604AEF" w:rsidP="00604AE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cs="TapuzMF-Light" w:hint="cs"/>
                                <w:sz w:val="24"/>
                                <w:szCs w:val="24"/>
                              </w:rPr>
                            </w:pPr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 xml:space="preserve">נוסח ברכת הדלקת נרות בראש השנה: </w:t>
                            </w:r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>________________________</w:t>
                            </w:r>
                            <w:r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>__</w:t>
                            </w:r>
                            <w:r>
                              <w:rPr>
                                <w:rFonts w:cs="TapuzMF-Ligh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______</w:t>
                            </w:r>
                            <w:r>
                              <w:rPr>
                                <w:rFonts w:cs="TapuzMF-Ligh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_____</w:t>
                            </w:r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>_____</w:t>
                            </w:r>
                          </w:p>
                          <w:p w:rsidR="00604AEF" w:rsidRPr="00604AEF" w:rsidRDefault="00604AEF" w:rsidP="00604AEF">
                            <w:pPr>
                              <w:pStyle w:val="a5"/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 xml:space="preserve">ואם ראש השנה חל בשבת מברכים: </w:t>
                            </w:r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>_________________________________</w:t>
                            </w:r>
                            <w:r>
                              <w:rPr>
                                <w:rFonts w:cs="TapuzMF-Ligh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_______</w:t>
                            </w:r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>___</w:t>
                            </w:r>
                            <w:r w:rsidRPr="00604AEF">
                              <w:rPr>
                                <w:rFonts w:cs="TapuzMF-Light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604AEF" w:rsidRPr="00604AEF" w:rsidRDefault="00604AEF" w:rsidP="00604AEF">
                            <w:pPr>
                              <w:pStyle w:val="a5"/>
                              <w:rPr>
                                <w:rFonts w:cs="TapuzMF-Ligh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604AEF" w:rsidRDefault="00604AEF" w:rsidP="00604AE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9pt;margin-top:-2.45pt;width:325.8pt;height:50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" stroked="f">
                <v:textbox>
                  <w:txbxContent>
                    <w:p w:rsidR="00604AEF" w:rsidRDefault="00604AEF" w:rsidP="00604AEF">
                      <w:pPr>
                        <w:rPr>
                          <w:rFonts w:cs="TapuzMF-Light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604AEF" w:rsidRDefault="00604AEF" w:rsidP="00604AEF">
                      <w:pPr>
                        <w:rPr>
                          <w:rFonts w:cs="TapuzMF-Light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TapuzMF-Light" w:hint="cs"/>
                          <w:b/>
                          <w:bCs/>
                          <w:sz w:val="28"/>
                          <w:szCs w:val="28"/>
                          <w:rtl/>
                        </w:rPr>
                        <w:t>דיני ומנהגי ערב ראש השנה</w:t>
                      </w:r>
                      <w:r>
                        <w:rPr>
                          <w:rFonts w:cs="TapuzMF-Light" w:hint="cs"/>
                          <w:b/>
                          <w:bCs/>
                          <w:sz w:val="28"/>
                          <w:szCs w:val="28"/>
                          <w:rtl/>
                        </w:rPr>
                        <w:t>-אורות ההלכה  סימן ק"ח</w:t>
                      </w:r>
                    </w:p>
                    <w:p w:rsidR="00604AEF" w:rsidRDefault="00604AEF" w:rsidP="00604AEF">
                      <w:pPr>
                        <w:rPr>
                          <w:rFonts w:cs="TapuzMF-Light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604AEF" w:rsidRDefault="00604AEF" w:rsidP="00604AEF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cs="TapuzMF-Light" w:hint="cs"/>
                          <w:sz w:val="24"/>
                          <w:szCs w:val="24"/>
                        </w:rPr>
                      </w:pPr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 xml:space="preserve">אין אומרים: ____________   </w:t>
                      </w:r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>____________</w:t>
                      </w:r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>____________</w:t>
                      </w:r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>____________</w:t>
                      </w:r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 xml:space="preserve"> בערב ראש השנה.</w:t>
                      </w:r>
                    </w:p>
                    <w:p w:rsidR="00604AEF" w:rsidRPr="00604AEF" w:rsidRDefault="00604AEF" w:rsidP="00604AEF">
                      <w:pPr>
                        <w:pStyle w:val="a5"/>
                        <w:rPr>
                          <w:rFonts w:cs="TapuzMF-Light" w:hint="cs"/>
                          <w:sz w:val="24"/>
                          <w:szCs w:val="24"/>
                        </w:rPr>
                      </w:pPr>
                    </w:p>
                    <w:p w:rsidR="00604AEF" w:rsidRPr="00604AEF" w:rsidRDefault="00604AEF" w:rsidP="00604AEF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cs="TapuzMF-Light" w:hint="cs"/>
                          <w:sz w:val="24"/>
                          <w:szCs w:val="24"/>
                        </w:rPr>
                      </w:pPr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>נוהגים לעשות התרת נדרים פעמיים: ב</w:t>
                      </w:r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>____________</w:t>
                      </w:r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>וב</w:t>
                      </w:r>
                      <w:proofErr w:type="spellEnd"/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>____________</w:t>
                      </w:r>
                    </w:p>
                    <w:p w:rsidR="00604AEF" w:rsidRDefault="00604AEF" w:rsidP="00604AEF">
                      <w:pPr>
                        <w:pStyle w:val="a5"/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</w:pPr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>ויש הנוהגים גם ב</w:t>
                      </w:r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>____________</w:t>
                      </w:r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>וב</w:t>
                      </w:r>
                      <w:proofErr w:type="spellEnd"/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>____________</w:t>
                      </w:r>
                    </w:p>
                    <w:p w:rsidR="00604AEF" w:rsidRPr="00604AEF" w:rsidRDefault="00604AEF" w:rsidP="00604AEF">
                      <w:pPr>
                        <w:pStyle w:val="a5"/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</w:pPr>
                    </w:p>
                    <w:p w:rsidR="00604AEF" w:rsidRDefault="00604AEF" w:rsidP="00604AEF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cs="TapuzMF-Light" w:hint="cs"/>
                          <w:sz w:val="24"/>
                          <w:szCs w:val="24"/>
                        </w:rPr>
                      </w:pPr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 xml:space="preserve">מנהג יפה ל: </w:t>
                      </w:r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>____________</w:t>
                      </w:r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>ול</w:t>
                      </w:r>
                      <w:proofErr w:type="spellEnd"/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>____________</w:t>
                      </w:r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 xml:space="preserve"> וכן ל</w:t>
                      </w:r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>____________</w:t>
                      </w:r>
                    </w:p>
                    <w:p w:rsidR="00604AEF" w:rsidRPr="00604AEF" w:rsidRDefault="00604AEF" w:rsidP="00604AEF">
                      <w:pPr>
                        <w:pStyle w:val="a5"/>
                        <w:rPr>
                          <w:rFonts w:cs="TapuzMF-Light" w:hint="cs"/>
                          <w:sz w:val="24"/>
                          <w:szCs w:val="24"/>
                        </w:rPr>
                      </w:pPr>
                    </w:p>
                    <w:p w:rsidR="00604AEF" w:rsidRDefault="00604AEF" w:rsidP="00604AEF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cs="TapuzMF-Light" w:hint="cs"/>
                          <w:sz w:val="24"/>
                          <w:szCs w:val="24"/>
                        </w:rPr>
                      </w:pPr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 xml:space="preserve">אם ראש השנה חל סמוך לשבת, צריך לעשות </w:t>
                      </w:r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>________________________</w:t>
                      </w:r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 xml:space="preserve"> בכדי שיהיה אפשר להכין אוכל לשבת.</w:t>
                      </w:r>
                    </w:p>
                    <w:p w:rsidR="00604AEF" w:rsidRPr="00604AEF" w:rsidRDefault="00604AEF" w:rsidP="00604AEF">
                      <w:pPr>
                        <w:pStyle w:val="a5"/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</w:pPr>
                    </w:p>
                    <w:p w:rsidR="00604AEF" w:rsidRPr="00604AEF" w:rsidRDefault="00604AEF" w:rsidP="00604AEF">
                      <w:pPr>
                        <w:pStyle w:val="a5"/>
                        <w:rPr>
                          <w:rFonts w:cs="TapuzMF-Light" w:hint="cs"/>
                          <w:sz w:val="24"/>
                          <w:szCs w:val="24"/>
                        </w:rPr>
                      </w:pPr>
                    </w:p>
                    <w:p w:rsidR="00604AEF" w:rsidRPr="00604AEF" w:rsidRDefault="00604AEF" w:rsidP="00604AEF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cs="TapuzMF-Light" w:hint="cs"/>
                          <w:sz w:val="24"/>
                          <w:szCs w:val="24"/>
                        </w:rPr>
                      </w:pPr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>בכדי להדליק את הנרות בלילה השני של ראש השנה, יש להשתמש ב</w:t>
                      </w:r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>________</w:t>
                      </w:r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>_</w:t>
                      </w:r>
                      <w:r>
                        <w:rPr>
                          <w:rFonts w:cs="TapuzMF-Light" w:hint="cs"/>
                          <w:b/>
                          <w:bCs/>
                          <w:sz w:val="28"/>
                          <w:szCs w:val="28"/>
                          <w:rtl/>
                        </w:rPr>
                        <w:t>____________</w:t>
                      </w:r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>_____</w:t>
                      </w:r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>____</w:t>
                      </w:r>
                    </w:p>
                    <w:p w:rsidR="00604AEF" w:rsidRDefault="00604AEF" w:rsidP="00604AEF">
                      <w:pPr>
                        <w:pStyle w:val="a5"/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</w:pPr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>ואסור לכבות את ה</w:t>
                      </w:r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>____________</w:t>
                      </w:r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 xml:space="preserve">, אלא </w:t>
                      </w:r>
                      <w:r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 xml:space="preserve">צריך </w:t>
                      </w:r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>____________</w:t>
                      </w:r>
                      <w:r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>_________</w:t>
                      </w:r>
                      <w:r>
                        <w:rPr>
                          <w:rFonts w:cs="TapuzMF-Light" w:hint="cs"/>
                          <w:b/>
                          <w:bCs/>
                          <w:sz w:val="28"/>
                          <w:szCs w:val="28"/>
                          <w:rtl/>
                        </w:rPr>
                        <w:t>___________</w:t>
                      </w:r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>__________</w:t>
                      </w:r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604AEF" w:rsidRPr="00604AEF" w:rsidRDefault="00604AEF" w:rsidP="00604AEF">
                      <w:pPr>
                        <w:pStyle w:val="a5"/>
                        <w:rPr>
                          <w:rFonts w:cs="TapuzMF-Light" w:hint="cs"/>
                          <w:sz w:val="24"/>
                          <w:szCs w:val="24"/>
                        </w:rPr>
                      </w:pPr>
                    </w:p>
                    <w:p w:rsidR="00604AEF" w:rsidRPr="00604AEF" w:rsidRDefault="00604AEF" w:rsidP="00604AEF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cs="TapuzMF-Light" w:hint="cs"/>
                          <w:sz w:val="24"/>
                          <w:szCs w:val="24"/>
                        </w:rPr>
                      </w:pPr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 xml:space="preserve">נוסח ברכת הדלקת נרות בראש השנה: </w:t>
                      </w:r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>________________________</w:t>
                      </w:r>
                      <w:r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>__</w:t>
                      </w:r>
                      <w:r>
                        <w:rPr>
                          <w:rFonts w:cs="TapuzMF-Light" w:hint="cs"/>
                          <w:b/>
                          <w:bCs/>
                          <w:sz w:val="28"/>
                          <w:szCs w:val="28"/>
                          <w:rtl/>
                        </w:rPr>
                        <w:t>______</w:t>
                      </w:r>
                      <w:r>
                        <w:rPr>
                          <w:rFonts w:cs="TapuzMF-Light" w:hint="cs"/>
                          <w:b/>
                          <w:bCs/>
                          <w:sz w:val="28"/>
                          <w:szCs w:val="28"/>
                          <w:rtl/>
                        </w:rPr>
                        <w:t>_____</w:t>
                      </w:r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>_____</w:t>
                      </w:r>
                    </w:p>
                    <w:p w:rsidR="00604AEF" w:rsidRPr="00604AEF" w:rsidRDefault="00604AEF" w:rsidP="00604AEF">
                      <w:pPr>
                        <w:pStyle w:val="a5"/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</w:pPr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 xml:space="preserve">ואם ראש השנה חל בשבת מברכים: </w:t>
                      </w:r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>_________________________________</w:t>
                      </w:r>
                      <w:r>
                        <w:rPr>
                          <w:rFonts w:cs="TapuzMF-Light" w:hint="cs"/>
                          <w:b/>
                          <w:bCs/>
                          <w:sz w:val="28"/>
                          <w:szCs w:val="28"/>
                          <w:rtl/>
                        </w:rPr>
                        <w:t>_______</w:t>
                      </w:r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>___</w:t>
                      </w:r>
                      <w:r w:rsidRPr="00604AEF">
                        <w:rPr>
                          <w:rFonts w:cs="TapuzMF-Light"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604AEF" w:rsidRPr="00604AEF" w:rsidRDefault="00604AEF" w:rsidP="00604AEF">
                      <w:pPr>
                        <w:pStyle w:val="a5"/>
                        <w:rPr>
                          <w:rFonts w:cs="TapuzMF-Light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604AEF" w:rsidRDefault="00604AEF" w:rsidP="00604AEF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apuzMF-Ligh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B50BC" wp14:editId="70254317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4406900" cy="6591300"/>
                <wp:effectExtent l="0" t="0" r="12700" b="1905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0" cy="659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" o:spid="_x0000_s1026" style="position:absolute;left:0;text-align:left;margin-left:0;margin-top:-9pt;width:347pt;height:51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" filled="f" strokecolor="black [3213]" strokeweight="2pt"/>
            </w:pict>
          </mc:Fallback>
        </mc:AlternateContent>
      </w:r>
      <w:r>
        <w:rPr>
          <w:rFonts w:cs="TapuzMF-Ligh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BCC41" wp14:editId="6E27C00A">
                <wp:simplePos x="0" y="0"/>
                <wp:positionH relativeFrom="column">
                  <wp:posOffset>4648200</wp:posOffset>
                </wp:positionH>
                <wp:positionV relativeFrom="paragraph">
                  <wp:posOffset>-114300</wp:posOffset>
                </wp:positionV>
                <wp:extent cx="4406900" cy="6591300"/>
                <wp:effectExtent l="0" t="0" r="12700" b="19050"/>
                <wp:wrapNone/>
                <wp:docPr id="7" name="מלב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0" cy="659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7" o:spid="_x0000_s1026" style="position:absolute;left:0;text-align:left;margin-left:366pt;margin-top:-9pt;width:347pt;height:51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" filled="f" strokecolor="black [3213]" strokeweight="2pt"/>
            </w:pict>
          </mc:Fallback>
        </mc:AlternateContent>
      </w:r>
      <w:r>
        <w:rPr>
          <w:rFonts w:cs="TapuzMF-Light" w:hint="cs"/>
          <w:b/>
          <w:bCs/>
          <w:sz w:val="28"/>
          <w:szCs w:val="28"/>
          <w:rtl/>
        </w:rPr>
        <w:t xml:space="preserve">        </w:t>
      </w:r>
    </w:p>
    <w:p w:rsidR="00604AEF" w:rsidRPr="00604AEF" w:rsidRDefault="00604AEF" w:rsidP="00604AEF">
      <w:pPr>
        <w:rPr>
          <w:rFonts w:cs="TapuzMF-Light"/>
          <w:b/>
          <w:bCs/>
          <w:sz w:val="28"/>
          <w:szCs w:val="28"/>
          <w:rtl/>
        </w:rPr>
      </w:pPr>
      <w:r>
        <w:rPr>
          <w:rFonts w:cs="TapuzMF-Light" w:hint="cs"/>
          <w:b/>
          <w:bCs/>
          <w:sz w:val="28"/>
          <w:szCs w:val="28"/>
          <w:rtl/>
        </w:rPr>
        <w:t xml:space="preserve">     דיני ומנהגי ערב ראש השנה-</w:t>
      </w:r>
      <w:proofErr w:type="spellStart"/>
      <w:r>
        <w:rPr>
          <w:rFonts w:cs="TapuzMF-Light" w:hint="cs"/>
          <w:b/>
          <w:bCs/>
          <w:sz w:val="28"/>
          <w:szCs w:val="28"/>
          <w:rtl/>
        </w:rPr>
        <w:t>קצש"ע</w:t>
      </w:r>
      <w:proofErr w:type="spellEnd"/>
      <w:r>
        <w:rPr>
          <w:rFonts w:cs="TapuzMF-Light" w:hint="cs"/>
          <w:b/>
          <w:bCs/>
          <w:sz w:val="28"/>
          <w:szCs w:val="28"/>
          <w:rtl/>
        </w:rPr>
        <w:t xml:space="preserve"> </w:t>
      </w:r>
      <w:r>
        <w:rPr>
          <w:rFonts w:cs="TapuzMF-Light" w:hint="cs"/>
          <w:b/>
          <w:bCs/>
          <w:sz w:val="28"/>
          <w:szCs w:val="28"/>
          <w:rtl/>
        </w:rPr>
        <w:t>סימן קכ"ח</w:t>
      </w:r>
    </w:p>
    <w:p w:rsidR="00604AEF" w:rsidRDefault="00604AEF" w:rsidP="00604AEF">
      <w:pPr>
        <w:rPr>
          <w:rFonts w:cs="TapuzMF-Light" w:hint="cs"/>
          <w:b/>
          <w:bCs/>
          <w:sz w:val="28"/>
          <w:szCs w:val="28"/>
          <w:rtl/>
        </w:rPr>
      </w:pPr>
      <w:r w:rsidRPr="00604AEF">
        <w:rPr>
          <w:rFonts w:cs="TapuzMF-Light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CE229" wp14:editId="2FBD42C5">
                <wp:simplePos x="0" y="0"/>
                <wp:positionH relativeFrom="column">
                  <wp:posOffset>4914900</wp:posOffset>
                </wp:positionH>
                <wp:positionV relativeFrom="paragraph">
                  <wp:posOffset>88900</wp:posOffset>
                </wp:positionV>
                <wp:extent cx="3909060" cy="3416300"/>
                <wp:effectExtent l="0" t="0" r="0" b="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09060" cy="341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AEF" w:rsidRPr="00604AEF" w:rsidRDefault="00604AEF" w:rsidP="00604AEF">
                            <w:pPr>
                              <w:pStyle w:val="NormalWeb"/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hyperlink r:id="rId7" w:anchor="סִימָּן קכח - דִּינֵי חֹדֶשׁ אֱלוּל וּבוֹ ט" w:history="1">
                              <w:r w:rsidRPr="00604AEF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  <w:rtl/>
                                </w:rPr>
                                <w:t>סעיף יד'</w:t>
                              </w:r>
                            </w:hyperlink>
                            <w:r w:rsidRPr="00604AEF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  </w:t>
                            </w:r>
                          </w:p>
                          <w:p w:rsidR="00604AEF" w:rsidRDefault="00604AEF" w:rsidP="00604AEF">
                            <w:pPr>
                              <w:pStyle w:val="NormalWeb"/>
                              <w:bidi/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04AEF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בְּעֶרֶב רֹאשׁ הַשָּׁנָה נָהֲגוּ כֻּלָּם לְהִתְעַנּוֹת עַד אַחַר מִנְחָה, שֶׁאָז </w:t>
                            </w:r>
                            <w:proofErr w:type="spellStart"/>
                            <w:r w:rsidRPr="00604AEF">
                              <w:rPr>
                                <w:sz w:val="20"/>
                                <w:szCs w:val="20"/>
                                <w:rtl/>
                              </w:rPr>
                              <w:t>טוֹעֲמִין</w:t>
                            </w:r>
                            <w:proofErr w:type="spellEnd"/>
                            <w:r w:rsidRPr="00604AEF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אֵיזֶה דָּבָר, שֶׁלֹּא לִכָּנֵס לְיוֹם טוֹב כְּשֶׁהוּא מְעֻנֶּה. וְכָל הַיּוֹם, </w:t>
                            </w:r>
                            <w:proofErr w:type="spellStart"/>
                            <w:r w:rsidRPr="00604AEF">
                              <w:rPr>
                                <w:sz w:val="20"/>
                                <w:szCs w:val="20"/>
                                <w:rtl/>
                              </w:rPr>
                              <w:t>יַעֲסֹק</w:t>
                            </w:r>
                            <w:proofErr w:type="spellEnd"/>
                            <w:r w:rsidRPr="00604AEF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בַּתּוֹרָה וּבְמִצְוֹת וּבִתְשׁוּבָה, וּמִכָּל שֶׁכֵּן בַּעֲבֵרוֹת שֶׁבֵּין אָדָם לַחֲבֵרוֹ. וְלֹא יַמְתִּין עַד עֶרֶב יוֹם הַכִּפּוּרִים אֶלָּא יַקְדִּים אֶת עַצְמוֹ הַיּוֹם לְבַקֵּשׁ מֵחֲבֵרוֹ מְחִילָה. </w:t>
                            </w:r>
                          </w:p>
                          <w:p w:rsidR="00604AEF" w:rsidRPr="00604AEF" w:rsidRDefault="00604AEF" w:rsidP="00604AEF">
                            <w:pPr>
                              <w:pStyle w:val="NormalWeb"/>
                              <w:bidi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604AEF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hyperlink r:id="rId8" w:anchor="סִימָּן קכח - דִּינֵי חֹדֶשׁ אֱלוּל וּבוֹ ט" w:history="1">
                              <w:r w:rsidRPr="00604AEF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  <w:rtl/>
                                </w:rPr>
                                <w:t>סעיף טו'</w:t>
                              </w:r>
                            </w:hyperlink>
                            <w:r w:rsidRPr="00604AEF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  </w:t>
                            </w:r>
                          </w:p>
                          <w:p w:rsidR="00604AEF" w:rsidRDefault="00604AEF" w:rsidP="00604AEF">
                            <w:pPr>
                              <w:pStyle w:val="NormalWeb"/>
                              <w:bidi/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proofErr w:type="spellStart"/>
                            <w:r w:rsidRPr="00604AEF">
                              <w:rPr>
                                <w:sz w:val="20"/>
                                <w:szCs w:val="20"/>
                                <w:rtl/>
                              </w:rPr>
                              <w:t>מְכַבְּסִין</w:t>
                            </w:r>
                            <w:proofErr w:type="spellEnd"/>
                            <w:r w:rsidRPr="00604AEF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04AEF">
                              <w:rPr>
                                <w:sz w:val="20"/>
                                <w:szCs w:val="20"/>
                                <w:rtl/>
                              </w:rPr>
                              <w:t>וּמִסְתַּפְּרִין</w:t>
                            </w:r>
                            <w:proofErr w:type="spellEnd"/>
                            <w:r w:rsidRPr="00604AEF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בְּעֶרֶב רֹאשׁ הַשָּׁנָה לִכְבוֹד יוֹם טוֹב, וְיֵשׁ לִזָּהֵר לְגַלֵּחַ קֹדֶם חֲצוֹת הַיּוֹם וְטוֹבְלִים וְלוֹבְשִׁים בִּגְדֵי שַׁבָּת בְּרֹאשׁ הַשָּׁנָה, לְהַרְאוֹת שֶׁאָנוּ בְּטוּחִים בְּחַסְדוֹ יִתְבָּרַךְ שְׁמוֹ, שֶׁיּוֹצִיא לָאוֹר מִשְׁפָּטֵנוּ. </w:t>
                            </w:r>
                            <w:bookmarkStart w:id="0" w:name="סִימָּןBקכחB-BדִּינֵיBחֹדֶשׁBאֱלוּלBוּבו"/>
                            <w:bookmarkEnd w:id="0"/>
                          </w:p>
                          <w:p w:rsidR="00604AEF" w:rsidRPr="00604AEF" w:rsidRDefault="00604AEF" w:rsidP="00604AEF">
                            <w:pPr>
                              <w:pStyle w:val="NormalWeb"/>
                              <w:bidi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604AEF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hyperlink r:id="rId9" w:anchor="סִימָּן קכח - דִּינֵי חֹדֶשׁ אֱלוּל וּבוֹ ט" w:history="1">
                              <w:r w:rsidRPr="00604AEF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  <w:rtl/>
                                </w:rPr>
                                <w:t xml:space="preserve">סעיף </w:t>
                              </w:r>
                              <w:proofErr w:type="spellStart"/>
                              <w:r w:rsidRPr="00604AEF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  <w:rtl/>
                                </w:rPr>
                                <w:t>טז</w:t>
                              </w:r>
                              <w:proofErr w:type="spellEnd"/>
                              <w:r w:rsidRPr="00604AEF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  <w:rtl/>
                                </w:rPr>
                                <w:t>'</w:t>
                              </w:r>
                            </w:hyperlink>
                            <w:r w:rsidRPr="00604AEF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  </w:t>
                            </w:r>
                          </w:p>
                          <w:p w:rsidR="00604AEF" w:rsidRPr="00604AEF" w:rsidRDefault="00604AEF" w:rsidP="00604AEF">
                            <w:pPr>
                              <w:pStyle w:val="NormalWeb"/>
                              <w:bidi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proofErr w:type="spellStart"/>
                            <w:r w:rsidRPr="00604AEF">
                              <w:rPr>
                                <w:sz w:val="20"/>
                                <w:szCs w:val="20"/>
                                <w:rtl/>
                              </w:rPr>
                              <w:t>נוֹהֲגִין</w:t>
                            </w:r>
                            <w:proofErr w:type="spellEnd"/>
                            <w:r w:rsidRPr="00604AEF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לַעֲשׂוֹת הַתָּרַת נְדָרִים בְּעֶרֶב רֹאשׁ הַשָּׁנָה (וְהָרֶמֶז לֹא יָחֵל דְּבָרוֹ כְּכָל, סוֹפֵי </w:t>
                            </w:r>
                            <w:proofErr w:type="spellStart"/>
                            <w:r w:rsidRPr="00604AEF">
                              <w:rPr>
                                <w:sz w:val="20"/>
                                <w:szCs w:val="20"/>
                                <w:rtl/>
                              </w:rPr>
                              <w:t>תֵּבוֹת</w:t>
                            </w:r>
                            <w:proofErr w:type="spellEnd"/>
                            <w:r w:rsidRPr="00604AEF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אֱלוּל) וּמִי שֶׁאֵינוֹ מֵבִין מַה שֶּׁהוּא אוֹמֵר בִּלְשׁוֹן הַקֹּדֶשׁ, יֹאמַר בִּלְשׁוֹן (אַשְׁכְּנַז) [לַעַז], כְּמוֹ שֶׁהוּא מֵבִין (סִימָן תקפא </w:t>
                            </w:r>
                            <w:proofErr w:type="spellStart"/>
                            <w:r w:rsidRPr="00604AEF">
                              <w:rPr>
                                <w:sz w:val="20"/>
                                <w:szCs w:val="20"/>
                                <w:rtl/>
                              </w:rPr>
                              <w:t>ובחיי"א</w:t>
                            </w:r>
                            <w:proofErr w:type="spellEnd"/>
                            <w:r w:rsidRPr="00604AEF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). </w:t>
                            </w:r>
                          </w:p>
                          <w:p w:rsidR="00604AEF" w:rsidRPr="00604AEF" w:rsidRDefault="00604AEF" w:rsidP="00604AEF">
                            <w:pPr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7pt;margin-top:7pt;width:307.8pt;height:26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" stroked="f">
                <v:textbox>
                  <w:txbxContent>
                    <w:p w:rsidR="00604AEF" w:rsidRPr="00604AEF" w:rsidRDefault="00604AEF" w:rsidP="00604AEF">
                      <w:pPr>
                        <w:pStyle w:val="NormalWeb"/>
                        <w:bidi/>
                        <w:rPr>
                          <w:sz w:val="20"/>
                          <w:szCs w:val="20"/>
                        </w:rPr>
                      </w:pPr>
                      <w:hyperlink r:id="rId10" w:anchor="סִימָּן קכח - דִּינֵי חֹדֶשׁ אֱלוּל וּבוֹ ט" w:history="1">
                        <w:r w:rsidRPr="00604AEF">
                          <w:rPr>
                            <w:rStyle w:val="Hyperlink"/>
                            <w:b/>
                            <w:bCs/>
                            <w:color w:val="auto"/>
                            <w:sz w:val="20"/>
                            <w:szCs w:val="20"/>
                            <w:rtl/>
                          </w:rPr>
                          <w:t>סעיף יד'</w:t>
                        </w:r>
                      </w:hyperlink>
                      <w:r w:rsidRPr="00604AEF">
                        <w:rPr>
                          <w:sz w:val="20"/>
                          <w:szCs w:val="20"/>
                          <w:rtl/>
                        </w:rPr>
                        <w:t xml:space="preserve">  </w:t>
                      </w:r>
                    </w:p>
                    <w:p w:rsidR="00604AEF" w:rsidRDefault="00604AEF" w:rsidP="00604AEF">
                      <w:pPr>
                        <w:pStyle w:val="NormalWeb"/>
                        <w:bidi/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04AEF">
                        <w:rPr>
                          <w:sz w:val="20"/>
                          <w:szCs w:val="20"/>
                          <w:rtl/>
                        </w:rPr>
                        <w:t xml:space="preserve">בְּעֶרֶב רֹאשׁ הַשָּׁנָה נָהֲגוּ כֻּלָּם לְהִתְעַנּוֹת עַד אַחַר מִנְחָה, שֶׁאָז </w:t>
                      </w:r>
                      <w:proofErr w:type="spellStart"/>
                      <w:r w:rsidRPr="00604AEF">
                        <w:rPr>
                          <w:sz w:val="20"/>
                          <w:szCs w:val="20"/>
                          <w:rtl/>
                        </w:rPr>
                        <w:t>טוֹעֲמִין</w:t>
                      </w:r>
                      <w:proofErr w:type="spellEnd"/>
                      <w:r w:rsidRPr="00604AEF">
                        <w:rPr>
                          <w:sz w:val="20"/>
                          <w:szCs w:val="20"/>
                          <w:rtl/>
                        </w:rPr>
                        <w:t xml:space="preserve"> אֵיזֶה דָּבָר, שֶׁלֹּא לִכָּנֵס לְיוֹם טוֹב כְּשֶׁהוּא מְעֻנֶּה. וְכָל הַיּוֹם, </w:t>
                      </w:r>
                      <w:proofErr w:type="spellStart"/>
                      <w:r w:rsidRPr="00604AEF">
                        <w:rPr>
                          <w:sz w:val="20"/>
                          <w:szCs w:val="20"/>
                          <w:rtl/>
                        </w:rPr>
                        <w:t>יַעֲסֹק</w:t>
                      </w:r>
                      <w:proofErr w:type="spellEnd"/>
                      <w:r w:rsidRPr="00604AEF">
                        <w:rPr>
                          <w:sz w:val="20"/>
                          <w:szCs w:val="20"/>
                          <w:rtl/>
                        </w:rPr>
                        <w:t xml:space="preserve"> בַּתּוֹרָה וּבְמִצְוֹת וּבִתְשׁוּבָה, וּמִכָּל שֶׁכֵּן בַּעֲבֵרוֹת שֶׁבֵּין אָדָם לַחֲבֵרוֹ. וְלֹא יַמְתִּין עַד עֶרֶב יוֹם הַכִּפּוּרִים אֶלָּא יַקְדִּים אֶת עַצְמוֹ הַיּוֹם לְבַקֵּשׁ מֵחֲבֵרוֹ מְחִילָה. </w:t>
                      </w:r>
                    </w:p>
                    <w:p w:rsidR="00604AEF" w:rsidRPr="00604AEF" w:rsidRDefault="00604AEF" w:rsidP="00604AEF">
                      <w:pPr>
                        <w:pStyle w:val="NormalWeb"/>
                        <w:bidi/>
                        <w:rPr>
                          <w:sz w:val="20"/>
                          <w:szCs w:val="20"/>
                          <w:rtl/>
                        </w:rPr>
                      </w:pPr>
                      <w:r w:rsidRPr="00604AEF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br/>
                      </w:r>
                      <w:hyperlink r:id="rId11" w:anchor="סִימָּן קכח - דִּינֵי חֹדֶשׁ אֱלוּל וּבוֹ ט" w:history="1">
                        <w:r w:rsidRPr="00604AEF">
                          <w:rPr>
                            <w:rStyle w:val="Hyperlink"/>
                            <w:b/>
                            <w:bCs/>
                            <w:color w:val="auto"/>
                            <w:sz w:val="20"/>
                            <w:szCs w:val="20"/>
                            <w:rtl/>
                          </w:rPr>
                          <w:t>סעיף טו'</w:t>
                        </w:r>
                      </w:hyperlink>
                      <w:r w:rsidRPr="00604AEF">
                        <w:rPr>
                          <w:sz w:val="20"/>
                          <w:szCs w:val="20"/>
                          <w:rtl/>
                        </w:rPr>
                        <w:t xml:space="preserve">  </w:t>
                      </w:r>
                    </w:p>
                    <w:p w:rsidR="00604AEF" w:rsidRDefault="00604AEF" w:rsidP="00604AEF">
                      <w:pPr>
                        <w:pStyle w:val="NormalWeb"/>
                        <w:bidi/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proofErr w:type="spellStart"/>
                      <w:r w:rsidRPr="00604AEF">
                        <w:rPr>
                          <w:sz w:val="20"/>
                          <w:szCs w:val="20"/>
                          <w:rtl/>
                        </w:rPr>
                        <w:t>מְכַבְּסִין</w:t>
                      </w:r>
                      <w:proofErr w:type="spellEnd"/>
                      <w:r w:rsidRPr="00604AEF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proofErr w:type="spellStart"/>
                      <w:r w:rsidRPr="00604AEF">
                        <w:rPr>
                          <w:sz w:val="20"/>
                          <w:szCs w:val="20"/>
                          <w:rtl/>
                        </w:rPr>
                        <w:t>וּמִסְתַּפְּרִין</w:t>
                      </w:r>
                      <w:proofErr w:type="spellEnd"/>
                      <w:r w:rsidRPr="00604AEF">
                        <w:rPr>
                          <w:sz w:val="20"/>
                          <w:szCs w:val="20"/>
                          <w:rtl/>
                        </w:rPr>
                        <w:t xml:space="preserve"> בְּעֶרֶב רֹאשׁ הַשָּׁנָה לִכְבוֹד יוֹם טוֹב, וְיֵשׁ לִזָּהֵר לְגַלֵּחַ קֹדֶם חֲצוֹת הַיּוֹם וְטוֹבְלִים וְלוֹבְשִׁים בִּגְדֵי שַׁבָּת בְּרֹאשׁ הַשָּׁנָה, לְהַרְאוֹת שֶׁאָנוּ בְּטוּחִים בְּחַסְדוֹ יִתְבָּרַךְ שְׁמוֹ, שֶׁיּוֹצִיא לָאוֹר מִשְׁפָּטֵנוּ. </w:t>
                      </w:r>
                      <w:bookmarkStart w:id="1" w:name="סִימָּןBקכחB-BדִּינֵיBחֹדֶשׁBאֱלוּלBוּבו"/>
                      <w:bookmarkEnd w:id="1"/>
                    </w:p>
                    <w:p w:rsidR="00604AEF" w:rsidRPr="00604AEF" w:rsidRDefault="00604AEF" w:rsidP="00604AEF">
                      <w:pPr>
                        <w:pStyle w:val="NormalWeb"/>
                        <w:bidi/>
                        <w:rPr>
                          <w:sz w:val="20"/>
                          <w:szCs w:val="20"/>
                          <w:rtl/>
                        </w:rPr>
                      </w:pPr>
                      <w:r w:rsidRPr="00604AEF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br/>
                      </w:r>
                      <w:hyperlink r:id="rId12" w:anchor="סִימָּן קכח - דִּינֵי חֹדֶשׁ אֱלוּל וּבוֹ ט" w:history="1">
                        <w:r w:rsidRPr="00604AEF">
                          <w:rPr>
                            <w:rStyle w:val="Hyperlink"/>
                            <w:b/>
                            <w:bCs/>
                            <w:color w:val="auto"/>
                            <w:sz w:val="20"/>
                            <w:szCs w:val="20"/>
                            <w:rtl/>
                          </w:rPr>
                          <w:t xml:space="preserve">סעיף </w:t>
                        </w:r>
                        <w:proofErr w:type="spellStart"/>
                        <w:r w:rsidRPr="00604AEF">
                          <w:rPr>
                            <w:rStyle w:val="Hyperlink"/>
                            <w:b/>
                            <w:bCs/>
                            <w:color w:val="auto"/>
                            <w:sz w:val="20"/>
                            <w:szCs w:val="20"/>
                            <w:rtl/>
                          </w:rPr>
                          <w:t>טז</w:t>
                        </w:r>
                        <w:proofErr w:type="spellEnd"/>
                        <w:r w:rsidRPr="00604AEF">
                          <w:rPr>
                            <w:rStyle w:val="Hyperlink"/>
                            <w:b/>
                            <w:bCs/>
                            <w:color w:val="auto"/>
                            <w:sz w:val="20"/>
                            <w:szCs w:val="20"/>
                            <w:rtl/>
                          </w:rPr>
                          <w:t>'</w:t>
                        </w:r>
                      </w:hyperlink>
                      <w:r w:rsidRPr="00604AEF">
                        <w:rPr>
                          <w:sz w:val="20"/>
                          <w:szCs w:val="20"/>
                          <w:rtl/>
                        </w:rPr>
                        <w:t xml:space="preserve">  </w:t>
                      </w:r>
                    </w:p>
                    <w:p w:rsidR="00604AEF" w:rsidRPr="00604AEF" w:rsidRDefault="00604AEF" w:rsidP="00604AEF">
                      <w:pPr>
                        <w:pStyle w:val="NormalWeb"/>
                        <w:bidi/>
                        <w:rPr>
                          <w:sz w:val="20"/>
                          <w:szCs w:val="20"/>
                          <w:rtl/>
                        </w:rPr>
                      </w:pPr>
                      <w:proofErr w:type="spellStart"/>
                      <w:r w:rsidRPr="00604AEF">
                        <w:rPr>
                          <w:sz w:val="20"/>
                          <w:szCs w:val="20"/>
                          <w:rtl/>
                        </w:rPr>
                        <w:t>נוֹהֲגִין</w:t>
                      </w:r>
                      <w:proofErr w:type="spellEnd"/>
                      <w:r w:rsidRPr="00604AEF">
                        <w:rPr>
                          <w:sz w:val="20"/>
                          <w:szCs w:val="20"/>
                          <w:rtl/>
                        </w:rPr>
                        <w:t xml:space="preserve"> לַעֲשׂוֹת הַתָּרַת נְדָרִים בְּעֶרֶב רֹאשׁ הַשָּׁנָה (וְהָרֶמֶז לֹא יָחֵל דְּבָרוֹ כְּכָל, סוֹפֵי </w:t>
                      </w:r>
                      <w:proofErr w:type="spellStart"/>
                      <w:r w:rsidRPr="00604AEF">
                        <w:rPr>
                          <w:sz w:val="20"/>
                          <w:szCs w:val="20"/>
                          <w:rtl/>
                        </w:rPr>
                        <w:t>תֵּבוֹת</w:t>
                      </w:r>
                      <w:proofErr w:type="spellEnd"/>
                      <w:r w:rsidRPr="00604AEF">
                        <w:rPr>
                          <w:sz w:val="20"/>
                          <w:szCs w:val="20"/>
                          <w:rtl/>
                        </w:rPr>
                        <w:t xml:space="preserve"> אֱלוּל) וּמִי שֶׁאֵינוֹ מֵבִין מַה שֶּׁהוּא אוֹמֵר בִּלְשׁוֹן הַקֹּדֶשׁ, יֹאמַר בִּלְשׁוֹן (אַשְׁכְּנַז) [לַעַז], כְּמוֹ שֶׁהוּא מֵבִין (סִימָן תקפא </w:t>
                      </w:r>
                      <w:proofErr w:type="spellStart"/>
                      <w:r w:rsidRPr="00604AEF">
                        <w:rPr>
                          <w:sz w:val="20"/>
                          <w:szCs w:val="20"/>
                          <w:rtl/>
                        </w:rPr>
                        <w:t>ובחיי"א</w:t>
                      </w:r>
                      <w:proofErr w:type="spellEnd"/>
                      <w:r w:rsidRPr="00604AEF">
                        <w:rPr>
                          <w:sz w:val="20"/>
                          <w:szCs w:val="20"/>
                          <w:rtl/>
                        </w:rPr>
                        <w:t xml:space="preserve">). </w:t>
                      </w:r>
                    </w:p>
                    <w:p w:rsidR="00604AEF" w:rsidRPr="00604AEF" w:rsidRDefault="00604AEF" w:rsidP="00604AEF">
                      <w:pPr>
                        <w:rPr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4AEF" w:rsidRDefault="00604AEF" w:rsidP="00604AEF">
      <w:pPr>
        <w:rPr>
          <w:rFonts w:cs="TapuzMF-Light" w:hint="cs"/>
          <w:b/>
          <w:bCs/>
          <w:sz w:val="28"/>
          <w:szCs w:val="28"/>
          <w:rtl/>
        </w:rPr>
      </w:pPr>
      <w:bookmarkStart w:id="2" w:name="_GoBack"/>
      <w:bookmarkEnd w:id="2"/>
    </w:p>
    <w:p w:rsidR="00604AEF" w:rsidRDefault="00604AEF" w:rsidP="00604AEF">
      <w:pPr>
        <w:rPr>
          <w:rFonts w:cs="TapuzMF-Light" w:hint="cs"/>
          <w:b/>
          <w:bCs/>
          <w:sz w:val="28"/>
          <w:szCs w:val="28"/>
          <w:rtl/>
        </w:rPr>
      </w:pPr>
    </w:p>
    <w:p w:rsidR="00604AEF" w:rsidRDefault="00604AEF" w:rsidP="00604AEF">
      <w:pPr>
        <w:rPr>
          <w:rFonts w:cs="TapuzMF-Light" w:hint="cs"/>
          <w:b/>
          <w:bCs/>
          <w:sz w:val="28"/>
          <w:szCs w:val="28"/>
          <w:rtl/>
        </w:rPr>
      </w:pPr>
    </w:p>
    <w:p w:rsidR="00604AEF" w:rsidRDefault="00604AEF" w:rsidP="00604AEF">
      <w:pPr>
        <w:rPr>
          <w:rFonts w:cs="TapuzMF-Light" w:hint="cs"/>
          <w:b/>
          <w:bCs/>
          <w:sz w:val="28"/>
          <w:szCs w:val="28"/>
          <w:rtl/>
        </w:rPr>
      </w:pPr>
    </w:p>
    <w:p w:rsidR="00604AEF" w:rsidRDefault="00604AEF" w:rsidP="00604AEF">
      <w:pPr>
        <w:rPr>
          <w:rFonts w:cs="TapuzMF-Light" w:hint="cs"/>
          <w:b/>
          <w:bCs/>
          <w:sz w:val="28"/>
          <w:szCs w:val="28"/>
          <w:rtl/>
        </w:rPr>
      </w:pPr>
    </w:p>
    <w:p w:rsidR="00604AEF" w:rsidRDefault="00604AEF" w:rsidP="00604AEF">
      <w:pPr>
        <w:rPr>
          <w:rFonts w:cs="TapuzMF-Light" w:hint="cs"/>
          <w:b/>
          <w:bCs/>
          <w:sz w:val="28"/>
          <w:szCs w:val="28"/>
          <w:rtl/>
        </w:rPr>
      </w:pPr>
    </w:p>
    <w:p w:rsidR="00604AEF" w:rsidRDefault="00604AEF" w:rsidP="00604AEF">
      <w:pPr>
        <w:rPr>
          <w:rFonts w:cs="TapuzMF-Light" w:hint="cs"/>
          <w:b/>
          <w:bCs/>
          <w:sz w:val="28"/>
          <w:szCs w:val="28"/>
          <w:rtl/>
        </w:rPr>
      </w:pPr>
    </w:p>
    <w:p w:rsidR="00604AEF" w:rsidRDefault="00604AEF" w:rsidP="00604AEF">
      <w:pPr>
        <w:rPr>
          <w:rFonts w:cs="TapuzMF-Light" w:hint="cs"/>
          <w:b/>
          <w:bCs/>
          <w:rtl/>
        </w:rPr>
      </w:pPr>
    </w:p>
    <w:p w:rsidR="00604AEF" w:rsidRDefault="00604AEF" w:rsidP="00604AEF">
      <w:pPr>
        <w:rPr>
          <w:rFonts w:cs="TapuzMF-Light" w:hint="cs"/>
          <w:b/>
          <w:bCs/>
          <w:rtl/>
        </w:rPr>
      </w:pPr>
    </w:p>
    <w:p w:rsidR="00604AEF" w:rsidRDefault="00604AEF" w:rsidP="00604AEF">
      <w:pPr>
        <w:rPr>
          <w:rFonts w:cs="TapuzMF-Light" w:hint="cs"/>
          <w:b/>
          <w:bCs/>
          <w:rtl/>
        </w:rPr>
      </w:pPr>
    </w:p>
    <w:p w:rsidR="00604AEF" w:rsidRPr="007A4A3B" w:rsidRDefault="00604AEF" w:rsidP="00604AEF">
      <w:pPr>
        <w:rPr>
          <w:rFonts w:cs="TapuzMF-Light"/>
          <w:b/>
          <w:bCs/>
          <w:rtl/>
        </w:rPr>
      </w:pPr>
      <w:r w:rsidRPr="007A4A3B">
        <w:rPr>
          <w:rFonts w:cs="TapuzMF-Light" w:hint="cs"/>
          <w:b/>
          <w:bCs/>
          <w:rtl/>
        </w:rPr>
        <w:t>ההכנות לראש השנה (סעיפים י"ד-ט"ז)</w:t>
      </w:r>
    </w:p>
    <w:p w:rsidR="00604AEF" w:rsidRPr="007A4A3B" w:rsidRDefault="00604AEF" w:rsidP="00604AEF">
      <w:pPr>
        <w:rPr>
          <w:rFonts w:cs="TapuzMF-Light"/>
          <w:rtl/>
        </w:rPr>
      </w:pPr>
      <w:r w:rsidRPr="007A4A3B">
        <w:rPr>
          <w:rFonts w:cs="TapuzMF-Light" w:hint="cs"/>
          <w:rtl/>
        </w:rPr>
        <w:t>בערב ראש השנה נוהגים ___________ עד תפילת מנחה.</w:t>
      </w:r>
    </w:p>
    <w:p w:rsidR="00604AEF" w:rsidRPr="007A4A3B" w:rsidRDefault="00604AEF" w:rsidP="00604AEF">
      <w:pPr>
        <w:rPr>
          <w:rFonts w:cs="TapuzMF-Light"/>
          <w:rtl/>
        </w:rPr>
      </w:pPr>
      <w:r w:rsidRPr="007A4A3B">
        <w:rPr>
          <w:rFonts w:cs="TapuzMF-Light" w:hint="cs"/>
          <w:rtl/>
        </w:rPr>
        <w:t>מרבים לעסוק ב_____________, _____________ ו_________</w:t>
      </w:r>
      <w:r>
        <w:rPr>
          <w:rFonts w:cs="TapuzMF-Light" w:hint="cs"/>
          <w:rtl/>
        </w:rPr>
        <w:t>__</w:t>
      </w:r>
      <w:r w:rsidRPr="007A4A3B">
        <w:rPr>
          <w:rFonts w:cs="TapuzMF-Light" w:hint="cs"/>
          <w:rtl/>
        </w:rPr>
        <w:t>____.</w:t>
      </w:r>
    </w:p>
    <w:p w:rsidR="00604AEF" w:rsidRPr="007A4A3B" w:rsidRDefault="00604AEF" w:rsidP="00604AEF">
      <w:pPr>
        <w:rPr>
          <w:rFonts w:cs="TapuzMF-Light"/>
          <w:rtl/>
        </w:rPr>
      </w:pPr>
      <w:r w:rsidRPr="007A4A3B">
        <w:rPr>
          <w:rFonts w:cs="TapuzMF-Light" w:hint="cs"/>
          <w:rtl/>
        </w:rPr>
        <w:t>משתדלים לבקש ___________ מהזולת.</w:t>
      </w:r>
    </w:p>
    <w:p w:rsidR="00604AEF" w:rsidRPr="007A4A3B" w:rsidRDefault="00604AEF" w:rsidP="00604AEF">
      <w:pPr>
        <w:rPr>
          <w:rFonts w:cs="TapuzMF-Light"/>
          <w:rtl/>
        </w:rPr>
      </w:pPr>
      <w:r w:rsidRPr="007A4A3B">
        <w:rPr>
          <w:rFonts w:cs="TapuzMF-Light" w:hint="cs"/>
          <w:rtl/>
        </w:rPr>
        <w:t xml:space="preserve">מסתפרים לכבוד החג ולובשים _______________, </w:t>
      </w:r>
    </w:p>
    <w:p w:rsidR="005776EC" w:rsidRPr="00604AEF" w:rsidRDefault="00604AEF" w:rsidP="00604AEF">
      <w:pPr>
        <w:rPr>
          <w:rFonts w:cs="TapuzMF-Light"/>
        </w:rPr>
      </w:pPr>
      <w:r w:rsidRPr="007A4A3B">
        <w:rPr>
          <w:rFonts w:cs="TapuzMF-Light" w:hint="cs"/>
          <w:rtl/>
        </w:rPr>
        <w:t>כדי להראות _____________________________</w:t>
      </w:r>
      <w:r>
        <w:rPr>
          <w:rFonts w:cs="TapuzMF-Light" w:hint="cs"/>
          <w:rtl/>
        </w:rPr>
        <w:t>__</w:t>
      </w:r>
      <w:r w:rsidRPr="007A4A3B">
        <w:rPr>
          <w:rFonts w:cs="TapuzMF-Light" w:hint="cs"/>
          <w:rtl/>
        </w:rPr>
        <w:t>_______</w:t>
      </w:r>
      <w:r>
        <w:rPr>
          <w:rFonts w:cs="TapuzMF-Light" w:hint="cs"/>
          <w:rtl/>
        </w:rPr>
        <w:t>__</w:t>
      </w:r>
      <w:r w:rsidRPr="007A4A3B">
        <w:rPr>
          <w:rFonts w:cs="TapuzMF-Light" w:hint="cs"/>
          <w:rtl/>
        </w:rPr>
        <w:t>_______.</w:t>
      </w:r>
    </w:p>
    <w:sectPr w:rsidR="005776EC" w:rsidRPr="00604AEF" w:rsidSect="00604AEF">
      <w:pgSz w:w="16838" w:h="11906" w:orient="landscape"/>
      <w:pgMar w:top="709" w:right="1440" w:bottom="127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puzMF-Light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53AF4"/>
    <w:multiLevelType w:val="hybridMultilevel"/>
    <w:tmpl w:val="13E0D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EF"/>
    <w:rsid w:val="000071B4"/>
    <w:rsid w:val="000109DB"/>
    <w:rsid w:val="00025495"/>
    <w:rsid w:val="000269F2"/>
    <w:rsid w:val="00030662"/>
    <w:rsid w:val="00036CDE"/>
    <w:rsid w:val="00037061"/>
    <w:rsid w:val="0005156E"/>
    <w:rsid w:val="000537F8"/>
    <w:rsid w:val="000615D0"/>
    <w:rsid w:val="000666E3"/>
    <w:rsid w:val="00077896"/>
    <w:rsid w:val="00090A26"/>
    <w:rsid w:val="000976A8"/>
    <w:rsid w:val="000A1D0F"/>
    <w:rsid w:val="000A7BD4"/>
    <w:rsid w:val="000B4194"/>
    <w:rsid w:val="000B6280"/>
    <w:rsid w:val="000C1B38"/>
    <w:rsid w:val="000D463F"/>
    <w:rsid w:val="000D6966"/>
    <w:rsid w:val="000F56B0"/>
    <w:rsid w:val="00100B19"/>
    <w:rsid w:val="00100C5C"/>
    <w:rsid w:val="001062B1"/>
    <w:rsid w:val="0011406C"/>
    <w:rsid w:val="001151B7"/>
    <w:rsid w:val="001242FE"/>
    <w:rsid w:val="00126695"/>
    <w:rsid w:val="0013621F"/>
    <w:rsid w:val="00167711"/>
    <w:rsid w:val="001715EA"/>
    <w:rsid w:val="0017336B"/>
    <w:rsid w:val="001751B2"/>
    <w:rsid w:val="001C25D8"/>
    <w:rsid w:val="001C480C"/>
    <w:rsid w:val="002162A6"/>
    <w:rsid w:val="00230929"/>
    <w:rsid w:val="00234AE4"/>
    <w:rsid w:val="00245D7A"/>
    <w:rsid w:val="00253474"/>
    <w:rsid w:val="00253F30"/>
    <w:rsid w:val="00256C32"/>
    <w:rsid w:val="002646DE"/>
    <w:rsid w:val="00264A67"/>
    <w:rsid w:val="00271FA5"/>
    <w:rsid w:val="00284BEB"/>
    <w:rsid w:val="00286EF2"/>
    <w:rsid w:val="002950D9"/>
    <w:rsid w:val="002B78CC"/>
    <w:rsid w:val="002C64B6"/>
    <w:rsid w:val="002D0746"/>
    <w:rsid w:val="002D61DE"/>
    <w:rsid w:val="002E5536"/>
    <w:rsid w:val="002F767C"/>
    <w:rsid w:val="002F7EEE"/>
    <w:rsid w:val="003111BA"/>
    <w:rsid w:val="0031203E"/>
    <w:rsid w:val="0031392C"/>
    <w:rsid w:val="003148D0"/>
    <w:rsid w:val="003337BA"/>
    <w:rsid w:val="00350504"/>
    <w:rsid w:val="00351C99"/>
    <w:rsid w:val="003563AD"/>
    <w:rsid w:val="00362C9F"/>
    <w:rsid w:val="00363BB8"/>
    <w:rsid w:val="0036463E"/>
    <w:rsid w:val="00372F32"/>
    <w:rsid w:val="003752EC"/>
    <w:rsid w:val="0038238F"/>
    <w:rsid w:val="003A19B3"/>
    <w:rsid w:val="003C1546"/>
    <w:rsid w:val="003C1A2C"/>
    <w:rsid w:val="003C6C41"/>
    <w:rsid w:val="003C7836"/>
    <w:rsid w:val="003D2D46"/>
    <w:rsid w:val="003D6481"/>
    <w:rsid w:val="003D755E"/>
    <w:rsid w:val="003E065F"/>
    <w:rsid w:val="004141DF"/>
    <w:rsid w:val="0042608C"/>
    <w:rsid w:val="00426A66"/>
    <w:rsid w:val="00462AE8"/>
    <w:rsid w:val="0048131F"/>
    <w:rsid w:val="004A0990"/>
    <w:rsid w:val="004C6A6A"/>
    <w:rsid w:val="004D3C8C"/>
    <w:rsid w:val="004E5C30"/>
    <w:rsid w:val="004F3000"/>
    <w:rsid w:val="005053C1"/>
    <w:rsid w:val="00514A8E"/>
    <w:rsid w:val="00516B11"/>
    <w:rsid w:val="00521612"/>
    <w:rsid w:val="00523B7B"/>
    <w:rsid w:val="0052576B"/>
    <w:rsid w:val="00536B7A"/>
    <w:rsid w:val="00554F4B"/>
    <w:rsid w:val="005776EC"/>
    <w:rsid w:val="005919D2"/>
    <w:rsid w:val="00597541"/>
    <w:rsid w:val="005A6F03"/>
    <w:rsid w:val="005B2413"/>
    <w:rsid w:val="005C06E1"/>
    <w:rsid w:val="005D3988"/>
    <w:rsid w:val="005E3C10"/>
    <w:rsid w:val="005F420F"/>
    <w:rsid w:val="00604AEF"/>
    <w:rsid w:val="006068DB"/>
    <w:rsid w:val="006122F4"/>
    <w:rsid w:val="00613710"/>
    <w:rsid w:val="006225DB"/>
    <w:rsid w:val="006343CA"/>
    <w:rsid w:val="00640DE5"/>
    <w:rsid w:val="00641F04"/>
    <w:rsid w:val="006633B3"/>
    <w:rsid w:val="00684A59"/>
    <w:rsid w:val="0068579D"/>
    <w:rsid w:val="00685AC2"/>
    <w:rsid w:val="006900A1"/>
    <w:rsid w:val="00695531"/>
    <w:rsid w:val="006A510D"/>
    <w:rsid w:val="006A7886"/>
    <w:rsid w:val="006C640F"/>
    <w:rsid w:val="006C7DB3"/>
    <w:rsid w:val="006D3285"/>
    <w:rsid w:val="006E4481"/>
    <w:rsid w:val="006F0B0B"/>
    <w:rsid w:val="00705338"/>
    <w:rsid w:val="00725045"/>
    <w:rsid w:val="007313A0"/>
    <w:rsid w:val="0073586B"/>
    <w:rsid w:val="0073608F"/>
    <w:rsid w:val="007638E1"/>
    <w:rsid w:val="0077522C"/>
    <w:rsid w:val="00786F1D"/>
    <w:rsid w:val="00797C90"/>
    <w:rsid w:val="007C25E7"/>
    <w:rsid w:val="007C3978"/>
    <w:rsid w:val="007C6939"/>
    <w:rsid w:val="007E05FB"/>
    <w:rsid w:val="007E186C"/>
    <w:rsid w:val="007E23D5"/>
    <w:rsid w:val="007F2CB1"/>
    <w:rsid w:val="00805DA3"/>
    <w:rsid w:val="008331FE"/>
    <w:rsid w:val="00833A6A"/>
    <w:rsid w:val="00836105"/>
    <w:rsid w:val="00840E9C"/>
    <w:rsid w:val="00840FD1"/>
    <w:rsid w:val="008456E7"/>
    <w:rsid w:val="00875495"/>
    <w:rsid w:val="00892DB6"/>
    <w:rsid w:val="00895E81"/>
    <w:rsid w:val="008B272A"/>
    <w:rsid w:val="008B2832"/>
    <w:rsid w:val="008C3DE8"/>
    <w:rsid w:val="008D5476"/>
    <w:rsid w:val="008D7FC4"/>
    <w:rsid w:val="008E2B5A"/>
    <w:rsid w:val="008F2306"/>
    <w:rsid w:val="008F6AC9"/>
    <w:rsid w:val="00924BAF"/>
    <w:rsid w:val="00926BB4"/>
    <w:rsid w:val="00945EFC"/>
    <w:rsid w:val="00946405"/>
    <w:rsid w:val="00951B05"/>
    <w:rsid w:val="00956DB5"/>
    <w:rsid w:val="00961E24"/>
    <w:rsid w:val="0096649F"/>
    <w:rsid w:val="0097321C"/>
    <w:rsid w:val="00983E7C"/>
    <w:rsid w:val="009941E5"/>
    <w:rsid w:val="009A616E"/>
    <w:rsid w:val="009B12B1"/>
    <w:rsid w:val="009B6478"/>
    <w:rsid w:val="009B692C"/>
    <w:rsid w:val="009C4A1C"/>
    <w:rsid w:val="009F39B0"/>
    <w:rsid w:val="009F6361"/>
    <w:rsid w:val="009F6508"/>
    <w:rsid w:val="00A044A1"/>
    <w:rsid w:val="00A129FF"/>
    <w:rsid w:val="00A12E18"/>
    <w:rsid w:val="00A238F3"/>
    <w:rsid w:val="00A34FD1"/>
    <w:rsid w:val="00A542FA"/>
    <w:rsid w:val="00A55871"/>
    <w:rsid w:val="00A63244"/>
    <w:rsid w:val="00A7799E"/>
    <w:rsid w:val="00A87330"/>
    <w:rsid w:val="00A91BE2"/>
    <w:rsid w:val="00A93FF5"/>
    <w:rsid w:val="00A9526B"/>
    <w:rsid w:val="00AA1754"/>
    <w:rsid w:val="00AA3ED0"/>
    <w:rsid w:val="00AB3B70"/>
    <w:rsid w:val="00AB5C45"/>
    <w:rsid w:val="00AD08DF"/>
    <w:rsid w:val="00AE10F2"/>
    <w:rsid w:val="00AE54A4"/>
    <w:rsid w:val="00AF175D"/>
    <w:rsid w:val="00B127BC"/>
    <w:rsid w:val="00B13B21"/>
    <w:rsid w:val="00B2056F"/>
    <w:rsid w:val="00B27D6E"/>
    <w:rsid w:val="00B34DD3"/>
    <w:rsid w:val="00B60F7F"/>
    <w:rsid w:val="00B66545"/>
    <w:rsid w:val="00B66978"/>
    <w:rsid w:val="00B70498"/>
    <w:rsid w:val="00B75BEF"/>
    <w:rsid w:val="00B76DD9"/>
    <w:rsid w:val="00B937E1"/>
    <w:rsid w:val="00BB3C18"/>
    <w:rsid w:val="00BD3FE8"/>
    <w:rsid w:val="00BD781E"/>
    <w:rsid w:val="00BE1766"/>
    <w:rsid w:val="00BE25CB"/>
    <w:rsid w:val="00C10FDD"/>
    <w:rsid w:val="00C20F82"/>
    <w:rsid w:val="00C23ABE"/>
    <w:rsid w:val="00C25FCA"/>
    <w:rsid w:val="00C2645A"/>
    <w:rsid w:val="00C37023"/>
    <w:rsid w:val="00C46B2C"/>
    <w:rsid w:val="00C60A04"/>
    <w:rsid w:val="00C71E3D"/>
    <w:rsid w:val="00C735D1"/>
    <w:rsid w:val="00C7541B"/>
    <w:rsid w:val="00C8099C"/>
    <w:rsid w:val="00C95980"/>
    <w:rsid w:val="00C970DF"/>
    <w:rsid w:val="00CA25A3"/>
    <w:rsid w:val="00CA4DA7"/>
    <w:rsid w:val="00CA72C7"/>
    <w:rsid w:val="00CB087A"/>
    <w:rsid w:val="00CB2D46"/>
    <w:rsid w:val="00CC0E9D"/>
    <w:rsid w:val="00CF110F"/>
    <w:rsid w:val="00D04EF4"/>
    <w:rsid w:val="00D07DFB"/>
    <w:rsid w:val="00D13196"/>
    <w:rsid w:val="00D1365A"/>
    <w:rsid w:val="00D22350"/>
    <w:rsid w:val="00D25AC2"/>
    <w:rsid w:val="00D327A5"/>
    <w:rsid w:val="00D43C84"/>
    <w:rsid w:val="00D52A24"/>
    <w:rsid w:val="00D547BD"/>
    <w:rsid w:val="00D54C38"/>
    <w:rsid w:val="00D572B2"/>
    <w:rsid w:val="00D60E04"/>
    <w:rsid w:val="00D66769"/>
    <w:rsid w:val="00D70FB8"/>
    <w:rsid w:val="00D94FB4"/>
    <w:rsid w:val="00D9559C"/>
    <w:rsid w:val="00D95D89"/>
    <w:rsid w:val="00DA51A8"/>
    <w:rsid w:val="00DA5722"/>
    <w:rsid w:val="00DB1297"/>
    <w:rsid w:val="00DB42E1"/>
    <w:rsid w:val="00DB5138"/>
    <w:rsid w:val="00DC431B"/>
    <w:rsid w:val="00DD259C"/>
    <w:rsid w:val="00DE4E78"/>
    <w:rsid w:val="00DF3B1F"/>
    <w:rsid w:val="00DF513F"/>
    <w:rsid w:val="00E0225A"/>
    <w:rsid w:val="00E0459F"/>
    <w:rsid w:val="00E1433F"/>
    <w:rsid w:val="00E15859"/>
    <w:rsid w:val="00E171C4"/>
    <w:rsid w:val="00E20AA6"/>
    <w:rsid w:val="00E27A4E"/>
    <w:rsid w:val="00E32AE8"/>
    <w:rsid w:val="00E33A75"/>
    <w:rsid w:val="00E446AC"/>
    <w:rsid w:val="00E538A5"/>
    <w:rsid w:val="00E53DB2"/>
    <w:rsid w:val="00E561E9"/>
    <w:rsid w:val="00E62E38"/>
    <w:rsid w:val="00E6305D"/>
    <w:rsid w:val="00E75A04"/>
    <w:rsid w:val="00E761BB"/>
    <w:rsid w:val="00E809B3"/>
    <w:rsid w:val="00E82049"/>
    <w:rsid w:val="00E826E9"/>
    <w:rsid w:val="00E87522"/>
    <w:rsid w:val="00E91F79"/>
    <w:rsid w:val="00E94CBD"/>
    <w:rsid w:val="00EA51F0"/>
    <w:rsid w:val="00EA75FE"/>
    <w:rsid w:val="00EB20B9"/>
    <w:rsid w:val="00F014F1"/>
    <w:rsid w:val="00F03DAE"/>
    <w:rsid w:val="00F13000"/>
    <w:rsid w:val="00F14E4F"/>
    <w:rsid w:val="00F3330A"/>
    <w:rsid w:val="00F33476"/>
    <w:rsid w:val="00F33F36"/>
    <w:rsid w:val="00F3409E"/>
    <w:rsid w:val="00F412B1"/>
    <w:rsid w:val="00F60A9F"/>
    <w:rsid w:val="00F60F44"/>
    <w:rsid w:val="00F6176E"/>
    <w:rsid w:val="00F61B5A"/>
    <w:rsid w:val="00F675C7"/>
    <w:rsid w:val="00F7726B"/>
    <w:rsid w:val="00F86A69"/>
    <w:rsid w:val="00FA347A"/>
    <w:rsid w:val="00FB3C1F"/>
    <w:rsid w:val="00FB6377"/>
    <w:rsid w:val="00FC2BE2"/>
    <w:rsid w:val="00FC3347"/>
    <w:rsid w:val="00FD2CB7"/>
    <w:rsid w:val="00FD6975"/>
    <w:rsid w:val="00FE025A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E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04AE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604AEF"/>
    <w:rPr>
      <w:color w:val="0032FF"/>
      <w:u w:val="single"/>
    </w:rPr>
  </w:style>
  <w:style w:type="paragraph" w:styleId="NormalWeb">
    <w:name w:val="Normal (Web)"/>
    <w:basedOn w:val="a"/>
    <w:uiPriority w:val="99"/>
    <w:semiHidden/>
    <w:unhideWhenUsed/>
    <w:rsid w:val="00604A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04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E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04AE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604AEF"/>
    <w:rPr>
      <w:color w:val="0032FF"/>
      <w:u w:val="single"/>
    </w:rPr>
  </w:style>
  <w:style w:type="paragraph" w:styleId="NormalWeb">
    <w:name w:val="Normal (Web)"/>
    <w:basedOn w:val="a"/>
    <w:uiPriority w:val="99"/>
    <w:semiHidden/>
    <w:unhideWhenUsed/>
    <w:rsid w:val="00604A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04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rogram%20Files%20(x86)\&#1514;&#1493;&#1512;&#1514;%20&#1488;&#1502;&#1514;%20-%20357\Temp\his_temp_1_1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Program%20Files%20(x86)\&#1514;&#1493;&#1512;&#1514;%20&#1488;&#1502;&#1514;%20-%20357\Temp\his_temp_1_1.htm" TargetMode="External"/><Relationship Id="rId12" Type="http://schemas.openxmlformats.org/officeDocument/2006/relationships/hyperlink" Target="file:///C:\Program%20Files%20(x86)\&#1514;&#1493;&#1512;&#1514;%20&#1488;&#1502;&#1514;%20-%20357\Temp\his_temp_1_1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Program%20Files%20(x86)\&#1514;&#1493;&#1512;&#1514;%20&#1488;&#1502;&#1514;%20-%20357\Temp\his_temp_1_1.htm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Program%20Files%20(x86)\&#1514;&#1493;&#1512;&#1514;%20&#1488;&#1502;&#1514;%20-%20357\Temp\his_temp_1_1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Program%20Files%20(x86)\&#1514;&#1493;&#1512;&#1514;%20&#1488;&#1502;&#1514;%20-%20357\Temp\his_temp_1_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C34AC-EF86-4B58-ABA7-CAE5C9CD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2018-08-30T17:21:00Z</dcterms:created>
  <dcterms:modified xsi:type="dcterms:W3CDTF">2018-08-30T17:37:00Z</dcterms:modified>
</cp:coreProperties>
</file>