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E0" w:rsidRDefault="004562E0" w:rsidP="004562E0">
      <w:pPr>
        <w:jc w:val="center"/>
        <w:rPr>
          <w:rFonts w:ascii="AsnogaAshkenaz" w:hAnsi="AsnogaAshkenaz" w:cs="CaligraphRegular" w:hint="cs"/>
          <w:sz w:val="58"/>
          <w:szCs w:val="58"/>
          <w:rtl/>
        </w:rPr>
      </w:pPr>
    </w:p>
    <w:p w:rsidR="004562E0" w:rsidRDefault="004562E0" w:rsidP="004562E0">
      <w:pPr>
        <w:jc w:val="center"/>
        <w:rPr>
          <w:rFonts w:ascii="AsnogaAshkenaz" w:hAnsi="AsnogaAshkenaz" w:cs="CaligraphRegular" w:hint="cs"/>
          <w:sz w:val="58"/>
          <w:szCs w:val="58"/>
          <w:rtl/>
        </w:rPr>
      </w:pPr>
      <w:r>
        <w:rPr>
          <w:rFonts w:ascii="AsnogaAshkenaz" w:hAnsi="AsnogaAshkenaz" w:cs="CaligraphRegular" w:hint="cs"/>
          <w:sz w:val="58"/>
          <w:szCs w:val="58"/>
          <w:rtl/>
        </w:rPr>
        <w:t>סוד היסוד:</w:t>
      </w:r>
    </w:p>
    <w:p w:rsidR="004562E0" w:rsidRPr="004562E0" w:rsidRDefault="004562E0" w:rsidP="004562E0">
      <w:pPr>
        <w:jc w:val="center"/>
        <w:rPr>
          <w:rFonts w:ascii="AsnogaAshkenaz" w:hAnsi="AsnogaAshkenaz" w:cs="CaligraphRegular" w:hint="cs"/>
          <w:sz w:val="58"/>
          <w:szCs w:val="58"/>
          <w:rtl/>
        </w:rPr>
      </w:pPr>
      <w:r w:rsidRPr="004562E0">
        <w:rPr>
          <w:rFonts w:ascii="AsnogaAshkenaz" w:hAnsi="AsnogaAshkenaz" w:cs="CaligraphRegular" w:hint="cs"/>
          <w:sz w:val="58"/>
          <w:szCs w:val="58"/>
          <w:rtl/>
        </w:rPr>
        <w:t>אבן הפינה</w:t>
      </w:r>
    </w:p>
    <w:p w:rsidR="004562E0" w:rsidRPr="004562E0" w:rsidRDefault="004562E0" w:rsidP="004562E0">
      <w:pPr>
        <w:rPr>
          <w:rFonts w:ascii="AsnogaAshkenaz" w:hAnsi="AsnogaAshkenaz" w:cs="CaligraphRegular"/>
          <w:sz w:val="42"/>
          <w:szCs w:val="42"/>
          <w:rtl/>
        </w:rPr>
      </w:pPr>
    </w:p>
    <w:p w:rsidR="004562E0" w:rsidRPr="004562E0" w:rsidRDefault="004562E0" w:rsidP="004562E0">
      <w:pPr>
        <w:jc w:val="both"/>
        <w:rPr>
          <w:rFonts w:ascii="AsngLivorna" w:hAnsi="AsngLivorna" w:cs="CaligraphRegular"/>
          <w:sz w:val="28"/>
          <w:szCs w:val="28"/>
          <w:rtl/>
        </w:rPr>
      </w:pPr>
    </w:p>
    <w:p w:rsidR="004562E0" w:rsidRPr="004562E0" w:rsidRDefault="004562E0" w:rsidP="004562E0">
      <w:pPr>
        <w:jc w:val="both"/>
        <w:rPr>
          <w:rFonts w:ascii="AsngLivorna" w:hAnsi="AsngLivorna" w:cs="CaligraphRegular"/>
          <w:sz w:val="28"/>
          <w:szCs w:val="28"/>
          <w:rtl/>
        </w:rPr>
      </w:pPr>
    </w:p>
    <w:tbl>
      <w:tblPr>
        <w:bidiVisual/>
        <w:tblW w:w="5000" w:type="pct"/>
        <w:jc w:val="center"/>
        <w:tblLook w:val="00A0" w:firstRow="1" w:lastRow="0" w:firstColumn="1" w:lastColumn="0" w:noHBand="0" w:noVBand="0"/>
      </w:tblPr>
      <w:tblGrid>
        <w:gridCol w:w="3992"/>
        <w:gridCol w:w="574"/>
        <w:gridCol w:w="3956"/>
      </w:tblGrid>
      <w:tr w:rsidR="004562E0" w:rsidRPr="004562E0" w:rsidTr="006B448C">
        <w:trPr>
          <w:jc w:val="center"/>
        </w:trPr>
        <w:tc>
          <w:tcPr>
            <w:tcW w:w="2342" w:type="pct"/>
          </w:tcPr>
          <w:p w:rsidR="004562E0" w:rsidRPr="004562E0" w:rsidRDefault="004562E0" w:rsidP="006B448C">
            <w:pPr>
              <w:spacing w:line="480" w:lineRule="auto"/>
              <w:jc w:val="both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רציתי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כאן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לבונן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יסודות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2658" w:type="pct"/>
            <w:gridSpan w:val="2"/>
          </w:tcPr>
          <w:p w:rsidR="004562E0" w:rsidRPr="004562E0" w:rsidRDefault="004562E0" w:rsidP="006B448C">
            <w:pPr>
              <w:spacing w:line="480" w:lineRule="auto"/>
              <w:jc w:val="right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להעמיק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שורשי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הבנ</w:t>
            </w:r>
            <w:r w:rsidRPr="004562E0">
              <w:rPr>
                <w:rFonts w:ascii="AsnogaAshkenaz" w:hAnsi="AsnogaAshkenaz" w:cs="CaligraphRegular" w:hint="cs"/>
                <w:sz w:val="34"/>
                <w:szCs w:val="34"/>
                <w:rtl/>
              </w:rPr>
              <w:t>י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ין</w:t>
            </w:r>
          </w:p>
        </w:tc>
      </w:tr>
      <w:tr w:rsidR="004562E0" w:rsidRPr="004562E0" w:rsidTr="006B448C">
        <w:trPr>
          <w:jc w:val="center"/>
        </w:trPr>
        <w:tc>
          <w:tcPr>
            <w:tcW w:w="2342" w:type="pct"/>
          </w:tcPr>
          <w:p w:rsidR="004562E0" w:rsidRPr="004562E0" w:rsidRDefault="004562E0" w:rsidP="006B448C">
            <w:pPr>
              <w:spacing w:line="480" w:lineRule="auto"/>
              <w:jc w:val="both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לשים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אל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לב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לתקוע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יתדות</w:t>
            </w:r>
          </w:p>
        </w:tc>
        <w:tc>
          <w:tcPr>
            <w:tcW w:w="2658" w:type="pct"/>
            <w:gridSpan w:val="2"/>
          </w:tcPr>
          <w:p w:rsidR="004562E0" w:rsidRPr="004562E0" w:rsidRDefault="004562E0" w:rsidP="006B448C">
            <w:pPr>
              <w:spacing w:line="480" w:lineRule="auto"/>
              <w:jc w:val="right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ואדע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את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אשר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proofErr w:type="spellStart"/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אלכה</w:t>
            </w:r>
            <w:proofErr w:type="spellEnd"/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ולאן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>.</w:t>
            </w:r>
          </w:p>
        </w:tc>
      </w:tr>
      <w:tr w:rsidR="004562E0" w:rsidRPr="004562E0" w:rsidTr="006B448C">
        <w:trPr>
          <w:jc w:val="center"/>
        </w:trPr>
        <w:tc>
          <w:tcPr>
            <w:tcW w:w="2342" w:type="pct"/>
          </w:tcPr>
          <w:p w:rsidR="004562E0" w:rsidRPr="004562E0" w:rsidRDefault="004562E0" w:rsidP="006B448C">
            <w:pPr>
              <w:spacing w:line="480" w:lineRule="auto"/>
              <w:jc w:val="both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לחקור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להתבונן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ולדלות</w:t>
            </w:r>
          </w:p>
        </w:tc>
        <w:tc>
          <w:tcPr>
            <w:tcW w:w="2658" w:type="pct"/>
            <w:gridSpan w:val="2"/>
          </w:tcPr>
          <w:p w:rsidR="004562E0" w:rsidRPr="004562E0" w:rsidRDefault="004562E0" w:rsidP="004562E0">
            <w:pPr>
              <w:spacing w:line="480" w:lineRule="auto"/>
              <w:jc w:val="right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כי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הם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חוזקי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וכוחם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>
              <w:rPr>
                <w:rFonts w:ascii="AsnogaAshkenaz" w:hAnsi="AsnogaAshkenaz" w:cs="CaligraphRegular"/>
                <w:sz w:val="34"/>
                <w:szCs w:val="34"/>
                <w:rtl/>
              </w:rPr>
              <w:t>–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</w:p>
        </w:tc>
      </w:tr>
      <w:tr w:rsidR="004562E0" w:rsidRPr="004562E0" w:rsidTr="006B448C">
        <w:trPr>
          <w:jc w:val="center"/>
        </w:trPr>
        <w:tc>
          <w:tcPr>
            <w:tcW w:w="5000" w:type="pct"/>
            <w:gridSpan w:val="3"/>
          </w:tcPr>
          <w:p w:rsidR="004562E0" w:rsidRDefault="004562E0" w:rsidP="006B448C">
            <w:pPr>
              <w:spacing w:line="480" w:lineRule="auto"/>
              <w:jc w:val="center"/>
              <w:rPr>
                <w:rFonts w:ascii="AsnogaAshkenaz" w:hAnsi="AsnogaAshkenaz" w:cs="CaligraphRegular" w:hint="cs"/>
                <w:sz w:val="34"/>
                <w:szCs w:val="34"/>
                <w:rtl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הריהו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כוחי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אם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חזק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אם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איתן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>.</w:t>
            </w:r>
          </w:p>
          <w:p w:rsidR="004562E0" w:rsidRPr="004562E0" w:rsidRDefault="004562E0" w:rsidP="006B448C">
            <w:pPr>
              <w:spacing w:line="480" w:lineRule="auto"/>
              <w:jc w:val="center"/>
              <w:rPr>
                <w:rFonts w:ascii="AsnogaAshkenaz" w:hAnsi="AsnogaAshkenaz" w:cs="CaligraphRegular"/>
                <w:sz w:val="34"/>
                <w:szCs w:val="34"/>
              </w:rPr>
            </w:pPr>
          </w:p>
        </w:tc>
      </w:tr>
      <w:tr w:rsidR="004562E0" w:rsidRPr="004562E0" w:rsidTr="006B448C">
        <w:trPr>
          <w:jc w:val="center"/>
        </w:trPr>
        <w:tc>
          <w:tcPr>
            <w:tcW w:w="2342" w:type="pct"/>
          </w:tcPr>
          <w:p w:rsidR="004562E0" w:rsidRPr="004562E0" w:rsidRDefault="004562E0" w:rsidP="006B448C">
            <w:pPr>
              <w:spacing w:line="480" w:lineRule="auto"/>
              <w:jc w:val="both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שלא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אוכל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להניח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נדבכים</w:t>
            </w:r>
          </w:p>
        </w:tc>
        <w:tc>
          <w:tcPr>
            <w:tcW w:w="2658" w:type="pct"/>
            <w:gridSpan w:val="2"/>
          </w:tcPr>
          <w:p w:rsidR="004562E0" w:rsidRPr="004562E0" w:rsidRDefault="004562E0" w:rsidP="006B448C">
            <w:pPr>
              <w:spacing w:line="480" w:lineRule="auto"/>
              <w:jc w:val="right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על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חלל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האוויר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למאומה</w:t>
            </w:r>
          </w:p>
        </w:tc>
      </w:tr>
      <w:tr w:rsidR="004562E0" w:rsidRPr="004562E0" w:rsidTr="006B448C">
        <w:trPr>
          <w:jc w:val="center"/>
        </w:trPr>
        <w:tc>
          <w:tcPr>
            <w:tcW w:w="2342" w:type="pct"/>
          </w:tcPr>
          <w:p w:rsidR="004562E0" w:rsidRPr="004562E0" w:rsidRDefault="004562E0" w:rsidP="006B448C">
            <w:pPr>
              <w:spacing w:line="480" w:lineRule="auto"/>
              <w:jc w:val="both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שלא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אוכל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לגדל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פרחים</w:t>
            </w:r>
          </w:p>
        </w:tc>
        <w:tc>
          <w:tcPr>
            <w:tcW w:w="2658" w:type="pct"/>
            <w:gridSpan w:val="2"/>
          </w:tcPr>
          <w:p w:rsidR="004562E0" w:rsidRPr="004562E0" w:rsidRDefault="004562E0" w:rsidP="006B448C">
            <w:pPr>
              <w:spacing w:line="480" w:lineRule="auto"/>
              <w:jc w:val="right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כשמזרעים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ריקה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אדמה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</w:p>
        </w:tc>
      </w:tr>
      <w:tr w:rsidR="004562E0" w:rsidRPr="004562E0" w:rsidTr="006B448C">
        <w:trPr>
          <w:jc w:val="center"/>
        </w:trPr>
        <w:tc>
          <w:tcPr>
            <w:tcW w:w="2342" w:type="pct"/>
          </w:tcPr>
          <w:p w:rsidR="004562E0" w:rsidRPr="004562E0" w:rsidRDefault="004562E0" w:rsidP="006B448C">
            <w:pPr>
              <w:spacing w:line="480" w:lineRule="auto"/>
              <w:jc w:val="both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כי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אף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אם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אעמול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ואטרח</w:t>
            </w:r>
          </w:p>
        </w:tc>
        <w:tc>
          <w:tcPr>
            <w:tcW w:w="2658" w:type="pct"/>
            <w:gridSpan w:val="2"/>
          </w:tcPr>
          <w:p w:rsidR="004562E0" w:rsidRPr="004562E0" w:rsidRDefault="004562E0" w:rsidP="006B448C">
            <w:pPr>
              <w:spacing w:line="480" w:lineRule="auto"/>
              <w:jc w:val="right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אשקה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במסירות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או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אניח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נדבך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- </w:t>
            </w:r>
          </w:p>
        </w:tc>
      </w:tr>
      <w:tr w:rsidR="004562E0" w:rsidRPr="004562E0" w:rsidTr="006B448C">
        <w:trPr>
          <w:jc w:val="center"/>
        </w:trPr>
        <w:tc>
          <w:tcPr>
            <w:tcW w:w="2679" w:type="pct"/>
            <w:gridSpan w:val="2"/>
          </w:tcPr>
          <w:p w:rsidR="004562E0" w:rsidRPr="004562E0" w:rsidRDefault="004562E0" w:rsidP="006B448C">
            <w:pPr>
              <w:spacing w:line="480" w:lineRule="auto"/>
              <w:jc w:val="both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רחקו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מבטי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מלפנים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אל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יסוד</w:t>
            </w:r>
          </w:p>
        </w:tc>
        <w:tc>
          <w:tcPr>
            <w:tcW w:w="2321" w:type="pct"/>
          </w:tcPr>
          <w:p w:rsidR="004562E0" w:rsidRPr="004562E0" w:rsidRDefault="004562E0" w:rsidP="006B448C">
            <w:pPr>
              <w:spacing w:line="480" w:lineRule="auto"/>
              <w:jc w:val="right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אשר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לו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יפרח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ולו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יעמוד</w:t>
            </w:r>
          </w:p>
        </w:tc>
      </w:tr>
      <w:tr w:rsidR="004562E0" w:rsidRPr="004562E0" w:rsidTr="006B448C">
        <w:trPr>
          <w:jc w:val="center"/>
        </w:trPr>
        <w:tc>
          <w:tcPr>
            <w:tcW w:w="2342" w:type="pct"/>
          </w:tcPr>
          <w:p w:rsidR="004562E0" w:rsidRPr="004562E0" w:rsidRDefault="004562E0" w:rsidP="006B448C">
            <w:pPr>
              <w:spacing w:line="480" w:lineRule="auto"/>
              <w:jc w:val="both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אף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כי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טמון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עמוק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ונסתר</w:t>
            </w:r>
          </w:p>
        </w:tc>
        <w:tc>
          <w:tcPr>
            <w:tcW w:w="2658" w:type="pct"/>
            <w:gridSpan w:val="2"/>
          </w:tcPr>
          <w:p w:rsidR="004562E0" w:rsidRPr="004562E0" w:rsidRDefault="004562E0" w:rsidP="006B448C">
            <w:pPr>
              <w:spacing w:line="480" w:lineRule="auto"/>
              <w:jc w:val="right"/>
              <w:rPr>
                <w:rFonts w:ascii="AsnogaAshkenaz" w:hAnsi="AsnogaAshkenaz" w:cs="CaligraphRegular"/>
                <w:sz w:val="34"/>
                <w:szCs w:val="34"/>
              </w:rPr>
            </w:pP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הוא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שרשי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העבר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,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בסיס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 </w:t>
            </w:r>
            <w:r w:rsidRPr="004562E0">
              <w:rPr>
                <w:rFonts w:ascii="AsnogaAshkenaz" w:hAnsi="AsnogaAshkenaz" w:cs="CaligraphRegular" w:hint="eastAsia"/>
                <w:sz w:val="34"/>
                <w:szCs w:val="34"/>
                <w:rtl/>
              </w:rPr>
              <w:t>המחר</w:t>
            </w:r>
            <w:r w:rsidRPr="004562E0">
              <w:rPr>
                <w:rFonts w:ascii="AsnogaAshkenaz" w:hAnsi="AsnogaAshkenaz" w:cs="CaligraphRegular"/>
                <w:sz w:val="34"/>
                <w:szCs w:val="34"/>
                <w:rtl/>
              </w:rPr>
              <w:t xml:space="preserve">. </w:t>
            </w:r>
          </w:p>
        </w:tc>
      </w:tr>
    </w:tbl>
    <w:p w:rsidR="004562E0" w:rsidRPr="004562E0" w:rsidRDefault="004562E0" w:rsidP="004562E0">
      <w:pPr>
        <w:jc w:val="both"/>
        <w:rPr>
          <w:rFonts w:ascii="AsngLivorna" w:hAnsi="AsngLivorna" w:cs="CaligraphRegular" w:hint="cs"/>
          <w:sz w:val="28"/>
          <w:szCs w:val="28"/>
          <w:rtl/>
        </w:rPr>
      </w:pPr>
    </w:p>
    <w:p w:rsidR="004562E0" w:rsidRPr="004562E0" w:rsidRDefault="004562E0" w:rsidP="004562E0">
      <w:pPr>
        <w:jc w:val="both"/>
        <w:rPr>
          <w:rFonts w:ascii="AsngLivorna" w:hAnsi="AsngLivorna" w:cs="CaligraphRegular"/>
          <w:sz w:val="28"/>
          <w:szCs w:val="28"/>
          <w:rtl/>
        </w:rPr>
      </w:pPr>
    </w:p>
    <w:bookmarkStart w:id="0" w:name="_GoBack"/>
    <w:p w:rsidR="004562E0" w:rsidRPr="004562E0" w:rsidRDefault="004562E0" w:rsidP="004562E0">
      <w:pPr>
        <w:jc w:val="center"/>
        <w:rPr>
          <w:rFonts w:ascii="AsngLivorna" w:hAnsi="AsngLivorna" w:cs="CaligraphRegular"/>
          <w:sz w:val="28"/>
          <w:szCs w:val="28"/>
          <w:rtl/>
        </w:rPr>
      </w:pPr>
      <w:r w:rsidRPr="004562E0">
        <w:rPr>
          <w:rFonts w:cs="CaligraphRegular"/>
          <w:sz w:val="36"/>
          <w:szCs w:val="30"/>
        </w:rPr>
        <w:object w:dxaOrig="1792" w:dyaOrig="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36pt" o:ole="">
            <v:imagedata r:id="rId7" o:title=""/>
          </v:shape>
          <o:OLEObject Type="Embed" ProgID="CorelDRAW.Graphic.13" ShapeID="_x0000_i1025" DrawAspect="Content" ObjectID="_1508089390" r:id="rId8"/>
        </w:object>
      </w:r>
      <w:bookmarkEnd w:id="0"/>
    </w:p>
    <w:p w:rsidR="00401A4E" w:rsidRPr="004562E0" w:rsidRDefault="00401A4E">
      <w:pPr>
        <w:rPr>
          <w:sz w:val="36"/>
          <w:szCs w:val="36"/>
        </w:rPr>
      </w:pPr>
    </w:p>
    <w:sectPr w:rsidR="00401A4E" w:rsidRPr="004562E0" w:rsidSect="004562E0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FFD" w:rsidRDefault="00915FFD" w:rsidP="004562E0">
      <w:r>
        <w:separator/>
      </w:r>
    </w:p>
  </w:endnote>
  <w:endnote w:type="continuationSeparator" w:id="0">
    <w:p w:rsidR="00915FFD" w:rsidRDefault="00915FFD" w:rsidP="00456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nogaAshkenaz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graphRegular">
    <w:charset w:val="B1"/>
    <w:family w:val="auto"/>
    <w:pitch w:val="variable"/>
    <w:sig w:usb0="00001801" w:usb1="00000000" w:usb2="00000000" w:usb3="00000000" w:csb0="00000020" w:csb1="00000000"/>
  </w:font>
  <w:font w:name="AsngLivorna">
    <w:altName w:val="Times New Roman"/>
    <w:charset w:val="00"/>
    <w:family w:val="roman"/>
    <w:pitch w:val="variable"/>
    <w:sig w:usb0="00000000" w:usb1="5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FFD" w:rsidRDefault="00915FFD" w:rsidP="004562E0">
      <w:r>
        <w:separator/>
      </w:r>
    </w:p>
  </w:footnote>
  <w:footnote w:type="continuationSeparator" w:id="0">
    <w:p w:rsidR="00915FFD" w:rsidRDefault="00915FFD" w:rsidP="004562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2E0" w:rsidRDefault="004562E0" w:rsidP="004562E0">
    <w:pPr>
      <w:pStyle w:val="a6"/>
      <w:rPr>
        <w: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95227D" wp14:editId="5458F70A">
          <wp:simplePos x="0" y="0"/>
          <wp:positionH relativeFrom="column">
            <wp:posOffset>-1162050</wp:posOffset>
          </wp:positionH>
          <wp:positionV relativeFrom="paragraph">
            <wp:posOffset>-448310</wp:posOffset>
          </wp:positionV>
          <wp:extent cx="7581900" cy="1074420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tro-Style-Flower-Border-Picture-Fra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>בס"ד</w:t>
    </w:r>
  </w:p>
  <w:p w:rsidR="004562E0" w:rsidRDefault="004562E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2E0"/>
    <w:rsid w:val="003432E4"/>
    <w:rsid w:val="00401A4E"/>
    <w:rsid w:val="004562E0"/>
    <w:rsid w:val="00915FFD"/>
    <w:rsid w:val="00E16562"/>
    <w:rsid w:val="00E6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2E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6116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אנגלית"/>
    <w:basedOn w:val="a"/>
    <w:link w:val="a4"/>
    <w:qFormat/>
    <w:rsid w:val="00E61160"/>
    <w:pPr>
      <w:bidi w:val="0"/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  <w:lang w:val="en"/>
    </w:rPr>
  </w:style>
  <w:style w:type="character" w:customStyle="1" w:styleId="a4">
    <w:name w:val="אנגלית תו"/>
    <w:basedOn w:val="a0"/>
    <w:link w:val="a3"/>
    <w:rsid w:val="00E61160"/>
    <w:rPr>
      <w:b/>
      <w:bCs/>
      <w:lang w:val="en"/>
    </w:rPr>
  </w:style>
  <w:style w:type="character" w:customStyle="1" w:styleId="10">
    <w:name w:val="כותרת 1 תו"/>
    <w:basedOn w:val="a0"/>
    <w:link w:val="1"/>
    <w:uiPriority w:val="9"/>
    <w:rsid w:val="00E611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E61160"/>
    <w:pPr>
      <w:outlineLvl w:val="9"/>
    </w:pPr>
    <w:rPr>
      <w:rtl/>
      <w:cs/>
    </w:rPr>
  </w:style>
  <w:style w:type="paragraph" w:styleId="a6">
    <w:name w:val="header"/>
    <w:basedOn w:val="a"/>
    <w:link w:val="a7"/>
    <w:uiPriority w:val="99"/>
    <w:unhideWhenUsed/>
    <w:rsid w:val="004562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כותרת עליונה תו"/>
    <w:basedOn w:val="a0"/>
    <w:link w:val="a6"/>
    <w:uiPriority w:val="99"/>
    <w:rsid w:val="004562E0"/>
  </w:style>
  <w:style w:type="paragraph" w:styleId="a8">
    <w:name w:val="footer"/>
    <w:basedOn w:val="a"/>
    <w:link w:val="a9"/>
    <w:uiPriority w:val="99"/>
    <w:unhideWhenUsed/>
    <w:rsid w:val="004562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9">
    <w:name w:val="כותרת תחתונה תו"/>
    <w:basedOn w:val="a0"/>
    <w:link w:val="a8"/>
    <w:uiPriority w:val="99"/>
    <w:rsid w:val="004562E0"/>
  </w:style>
  <w:style w:type="paragraph" w:styleId="aa">
    <w:name w:val="Balloon Text"/>
    <w:basedOn w:val="a"/>
    <w:link w:val="ab"/>
    <w:uiPriority w:val="99"/>
    <w:semiHidden/>
    <w:unhideWhenUsed/>
    <w:rsid w:val="004562E0"/>
    <w:rPr>
      <w:rFonts w:ascii="Tahoma" w:eastAsiaTheme="minorHAnsi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56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2E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6116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אנגלית"/>
    <w:basedOn w:val="a"/>
    <w:link w:val="a4"/>
    <w:qFormat/>
    <w:rsid w:val="00E61160"/>
    <w:pPr>
      <w:bidi w:val="0"/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  <w:lang w:val="en"/>
    </w:rPr>
  </w:style>
  <w:style w:type="character" w:customStyle="1" w:styleId="a4">
    <w:name w:val="אנגלית תו"/>
    <w:basedOn w:val="a0"/>
    <w:link w:val="a3"/>
    <w:rsid w:val="00E61160"/>
    <w:rPr>
      <w:b/>
      <w:bCs/>
      <w:lang w:val="en"/>
    </w:rPr>
  </w:style>
  <w:style w:type="character" w:customStyle="1" w:styleId="10">
    <w:name w:val="כותרת 1 תו"/>
    <w:basedOn w:val="a0"/>
    <w:link w:val="1"/>
    <w:uiPriority w:val="9"/>
    <w:rsid w:val="00E611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E61160"/>
    <w:pPr>
      <w:outlineLvl w:val="9"/>
    </w:pPr>
    <w:rPr>
      <w:rtl/>
      <w:cs/>
    </w:rPr>
  </w:style>
  <w:style w:type="paragraph" w:styleId="a6">
    <w:name w:val="header"/>
    <w:basedOn w:val="a"/>
    <w:link w:val="a7"/>
    <w:uiPriority w:val="99"/>
    <w:unhideWhenUsed/>
    <w:rsid w:val="004562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כותרת עליונה תו"/>
    <w:basedOn w:val="a0"/>
    <w:link w:val="a6"/>
    <w:uiPriority w:val="99"/>
    <w:rsid w:val="004562E0"/>
  </w:style>
  <w:style w:type="paragraph" w:styleId="a8">
    <w:name w:val="footer"/>
    <w:basedOn w:val="a"/>
    <w:link w:val="a9"/>
    <w:uiPriority w:val="99"/>
    <w:unhideWhenUsed/>
    <w:rsid w:val="004562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9">
    <w:name w:val="כותרת תחתונה תו"/>
    <w:basedOn w:val="a0"/>
    <w:link w:val="a8"/>
    <w:uiPriority w:val="99"/>
    <w:rsid w:val="004562E0"/>
  </w:style>
  <w:style w:type="paragraph" w:styleId="aa">
    <w:name w:val="Balloon Text"/>
    <w:basedOn w:val="a"/>
    <w:link w:val="ab"/>
    <w:uiPriority w:val="99"/>
    <w:semiHidden/>
    <w:unhideWhenUsed/>
    <w:rsid w:val="004562E0"/>
    <w:rPr>
      <w:rFonts w:ascii="Tahoma" w:eastAsiaTheme="minorHAnsi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56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MARSEL</dc:creator>
  <cp:lastModifiedBy>MARSEL</cp:lastModifiedBy>
  <cp:revision>1</cp:revision>
  <dcterms:created xsi:type="dcterms:W3CDTF">2015-11-03T18:50:00Z</dcterms:created>
  <dcterms:modified xsi:type="dcterms:W3CDTF">2015-11-03T18:57:00Z</dcterms:modified>
</cp:coreProperties>
</file>