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BBD" w:rsidRDefault="001572E4">
      <w:pPr>
        <w:rPr>
          <w:rFonts w:ascii="Gisha" w:hAnsi="Gisha" w:cs="Gisha"/>
          <w:rtl/>
        </w:rPr>
      </w:pPr>
      <w:proofErr w:type="spellStart"/>
      <w:r>
        <w:rPr>
          <w:rFonts w:ascii="Gisha" w:hAnsi="Gisha" w:cs="Gisha" w:hint="cs"/>
          <w:rtl/>
        </w:rPr>
        <w:t>בסיעתא</w:t>
      </w:r>
      <w:proofErr w:type="spellEnd"/>
      <w:r>
        <w:rPr>
          <w:rFonts w:ascii="Gisha" w:hAnsi="Gisha" w:cs="Gisha" w:hint="cs"/>
          <w:rtl/>
        </w:rPr>
        <w:t xml:space="preserve"> דשמיא</w:t>
      </w:r>
    </w:p>
    <w:p w:rsidR="001572E4" w:rsidRDefault="001572E4" w:rsidP="001572E4">
      <w:pPr>
        <w:jc w:val="center"/>
        <w:rPr>
          <w:rFonts w:ascii="Gisha" w:hAnsi="Gisha" w:cs="Gisha"/>
          <w:b/>
          <w:bCs/>
          <w:sz w:val="32"/>
          <w:szCs w:val="32"/>
          <w:rtl/>
        </w:rPr>
      </w:pPr>
      <w:r w:rsidRPr="001572E4">
        <w:rPr>
          <w:rFonts w:ascii="Gisha" w:hAnsi="Gisha" w:cs="Gisha" w:hint="cs"/>
          <w:b/>
          <w:bCs/>
          <w:sz w:val="32"/>
          <w:szCs w:val="32"/>
          <w:highlight w:val="lightGray"/>
          <w:rtl/>
        </w:rPr>
        <w:t xml:space="preserve">צפון הארץ </w:t>
      </w:r>
      <w:r w:rsidRPr="001572E4">
        <w:rPr>
          <w:rFonts w:ascii="Gisha" w:hAnsi="Gisha" w:cs="Gisha"/>
          <w:b/>
          <w:bCs/>
          <w:sz w:val="32"/>
          <w:szCs w:val="32"/>
          <w:highlight w:val="lightGray"/>
          <w:rtl/>
        </w:rPr>
        <w:t>–</w:t>
      </w:r>
      <w:r w:rsidRPr="001572E4">
        <w:rPr>
          <w:rFonts w:ascii="Gisha" w:hAnsi="Gisha" w:cs="Gisha" w:hint="cs"/>
          <w:b/>
          <w:bCs/>
          <w:sz w:val="32"/>
          <w:szCs w:val="32"/>
          <w:highlight w:val="lightGray"/>
          <w:rtl/>
        </w:rPr>
        <w:t xml:space="preserve"> ממלכת שמורות הטבע והגנים הלאומיים</w:t>
      </w:r>
    </w:p>
    <w:p w:rsidR="001572E4" w:rsidRDefault="001572E4" w:rsidP="001572E4">
      <w:pPr>
        <w:rPr>
          <w:rFonts w:ascii="Gisha" w:hAnsi="Gisha" w:cs="Gisha"/>
          <w:rtl/>
        </w:rPr>
      </w:pPr>
      <w:r>
        <w:rPr>
          <w:rFonts w:ascii="Gisha" w:hAnsi="Gisha" w:cs="Gisha" w:hint="cs"/>
          <w:rtl/>
        </w:rPr>
        <w:t xml:space="preserve">כמעט בכל עונות השנה צפון הארץ הומה מטיילים ותיירים. כדי לאפשר למטיילים </w:t>
      </w:r>
      <w:r w:rsidR="00EC4670">
        <w:rPr>
          <w:rFonts w:ascii="Gisha" w:hAnsi="Gisha" w:cs="Gisha" w:hint="cs"/>
          <w:rtl/>
        </w:rPr>
        <w:t>ליהנות</w:t>
      </w:r>
      <w:r>
        <w:rPr>
          <w:rFonts w:ascii="Gisha" w:hAnsi="Gisha" w:cs="Gisha" w:hint="cs"/>
          <w:rtl/>
        </w:rPr>
        <w:t xml:space="preserve"> מן הנוף המגוון, מן הצמחייה העשירה ומבעלי החיים הרבים המוצאים בו את משכנם, הוקמו בצפון כ- 185 שמורות טבע וגנים לאומיים (לצורך השוואה </w:t>
      </w:r>
      <w:r>
        <w:rPr>
          <w:rFonts w:ascii="Gisha" w:hAnsi="Gisha" w:cs="Gisha"/>
          <w:rtl/>
        </w:rPr>
        <w:t>–</w:t>
      </w:r>
      <w:r>
        <w:rPr>
          <w:rFonts w:ascii="Gisha" w:hAnsi="Gisha" w:cs="Gisha" w:hint="cs"/>
          <w:rtl/>
        </w:rPr>
        <w:t xml:space="preserve"> במישור החוף התיכון והדרומי יש כ- 80 שמורות טבע וגנים לאומיים). כך מנסים גם לשמור על הטבע ועל הנוף וגם לספק למטיילים אתרי תיירות מסודרים ומטופחים.</w:t>
      </w:r>
    </w:p>
    <w:p w:rsidR="001572E4" w:rsidRDefault="001572E4" w:rsidP="001572E4">
      <w:pPr>
        <w:rPr>
          <w:rFonts w:ascii="Gisha" w:hAnsi="Gisha" w:cs="Gisha"/>
          <w:b/>
          <w:bCs/>
          <w:rtl/>
        </w:rPr>
      </w:pPr>
      <w:r>
        <w:rPr>
          <w:rFonts w:ascii="Gisha" w:hAnsi="Gisha" w:cs="Gisha" w:hint="cs"/>
          <w:b/>
          <w:bCs/>
          <w:rtl/>
        </w:rPr>
        <w:t>מה ההבדל בין שמורת טבע לגן לאומי?</w:t>
      </w:r>
    </w:p>
    <w:p w:rsidR="001572E4" w:rsidRDefault="001572E4" w:rsidP="001572E4">
      <w:pPr>
        <w:rPr>
          <w:rFonts w:ascii="Gisha" w:hAnsi="Gisha" w:cs="Gisha"/>
          <w:rtl/>
        </w:rPr>
      </w:pPr>
      <w:r>
        <w:rPr>
          <w:rFonts w:ascii="Gisha" w:hAnsi="Gisha" w:cs="Gisha" w:hint="cs"/>
          <w:rtl/>
        </w:rPr>
        <w:t>ב</w:t>
      </w:r>
      <w:r>
        <w:rPr>
          <w:rFonts w:ascii="Gisha" w:hAnsi="Gisha" w:cs="Gisha" w:hint="cs"/>
          <w:b/>
          <w:bCs/>
          <w:rtl/>
        </w:rPr>
        <w:t>שמורת טבע</w:t>
      </w:r>
      <w:r>
        <w:rPr>
          <w:rFonts w:ascii="Gisha" w:hAnsi="Gisha" w:cs="Gisha" w:hint="cs"/>
          <w:rtl/>
        </w:rPr>
        <w:t xml:space="preserve"> שומרים על מצבו הטבעי של השטח </w:t>
      </w:r>
      <w:r>
        <w:rPr>
          <w:rFonts w:ascii="Gisha" w:hAnsi="Gisha" w:cs="Gisha"/>
          <w:rtl/>
        </w:rPr>
        <w:t>–</w:t>
      </w:r>
      <w:r>
        <w:rPr>
          <w:rFonts w:ascii="Gisha" w:hAnsi="Gisha" w:cs="Gisha" w:hint="cs"/>
          <w:rtl/>
        </w:rPr>
        <w:t xml:space="preserve"> צורות הנוף, בעלי החיים והצמחים שלו.</w:t>
      </w:r>
    </w:p>
    <w:p w:rsidR="001572E4" w:rsidRDefault="001572E4" w:rsidP="001572E4">
      <w:pPr>
        <w:rPr>
          <w:rFonts w:ascii="Gisha" w:hAnsi="Gisha" w:cs="Gisha"/>
          <w:rtl/>
        </w:rPr>
      </w:pPr>
      <w:r>
        <w:rPr>
          <w:rFonts w:ascii="Gisha" w:hAnsi="Gisha" w:cs="Gisha" w:hint="cs"/>
          <w:b/>
          <w:bCs/>
          <w:rtl/>
        </w:rPr>
        <w:t xml:space="preserve">גן לאומי </w:t>
      </w:r>
      <w:r>
        <w:rPr>
          <w:rFonts w:ascii="Gisha" w:hAnsi="Gisha" w:cs="Gisha" w:hint="cs"/>
          <w:rtl/>
        </w:rPr>
        <w:t xml:space="preserve">מוקם במקום שיש לו חשיבות היסטורית או לאומית (כמו שרידים של יישוב עתיק, מצודה ועוד). מטרת הגנים הלאומיים היא </w:t>
      </w:r>
      <w:r w:rsidR="00D740E9">
        <w:rPr>
          <w:rFonts w:ascii="Gisha" w:hAnsi="Gisha" w:cs="Gisha" w:hint="cs"/>
          <w:rtl/>
        </w:rPr>
        <w:t>לשמר את השרידים שהתגלו באזור.</w:t>
      </w:r>
    </w:p>
    <w:p w:rsidR="00D740E9" w:rsidRDefault="00D740E9" w:rsidP="001572E4">
      <w:pPr>
        <w:rPr>
          <w:rFonts w:ascii="Gisha" w:hAnsi="Gisha" w:cs="Gisha"/>
          <w:rtl/>
        </w:rPr>
      </w:pPr>
      <w:r>
        <w:rPr>
          <w:rFonts w:ascii="Gisha" w:hAnsi="Gisha" w:cs="Gisha" w:hint="cs"/>
          <w:rtl/>
        </w:rPr>
        <w:t xml:space="preserve">כדי לאפשר לקהל רב לבקר בשמורות הטבע ובגנים הלאומיים בלי לפגוע בהם, מוסיפים אמצעים שונים כמו סידור וסימון שבילים למטיילים, גידור אזורים מיוחדים </w:t>
      </w:r>
      <w:proofErr w:type="spellStart"/>
      <w:r>
        <w:rPr>
          <w:rFonts w:ascii="Gisha" w:hAnsi="Gisha" w:cs="Gisha" w:hint="cs"/>
          <w:rtl/>
        </w:rPr>
        <w:t>וכו</w:t>
      </w:r>
      <w:proofErr w:type="spellEnd"/>
      <w:r>
        <w:rPr>
          <w:rFonts w:ascii="Gisha" w:hAnsi="Gisha" w:cs="Gisha" w:hint="cs"/>
          <w:rtl/>
        </w:rPr>
        <w:t>'.</w:t>
      </w:r>
    </w:p>
    <w:p w:rsidR="0093498E" w:rsidRDefault="0093498E" w:rsidP="001572E4">
      <w:pPr>
        <w:rPr>
          <w:rFonts w:ascii="Gisha" w:hAnsi="Gisha" w:cs="Gisha" w:hint="cs"/>
          <w:noProof/>
          <w:rtl/>
        </w:rPr>
      </w:pPr>
    </w:p>
    <w:p w:rsidR="0093498E" w:rsidRDefault="0093498E" w:rsidP="001572E4">
      <w:pPr>
        <w:rPr>
          <w:rFonts w:ascii="Gisha" w:hAnsi="Gisha" w:cs="Gisha" w:hint="cs"/>
          <w:noProof/>
          <w:rtl/>
        </w:rPr>
      </w:pPr>
    </w:p>
    <w:p w:rsidR="007F3C24" w:rsidRDefault="007F3C24" w:rsidP="001572E4">
      <w:pPr>
        <w:rPr>
          <w:rFonts w:ascii="Gisha" w:hAnsi="Gisha" w:cs="Gisha"/>
          <w:rtl/>
        </w:rPr>
      </w:pPr>
    </w:p>
    <w:p w:rsidR="007F3C24" w:rsidRDefault="007F3C24" w:rsidP="001572E4">
      <w:pPr>
        <w:rPr>
          <w:rFonts w:ascii="Gisha" w:hAnsi="Gisha" w:cs="Gisha"/>
          <w:rtl/>
        </w:rPr>
      </w:pPr>
    </w:p>
    <w:p w:rsidR="007F3C24" w:rsidRDefault="007F3C24" w:rsidP="001572E4">
      <w:pPr>
        <w:rPr>
          <w:rFonts w:ascii="Gisha" w:hAnsi="Gisha" w:cs="Gisha"/>
          <w:rtl/>
        </w:rPr>
      </w:pPr>
    </w:p>
    <w:p w:rsidR="007F3C24" w:rsidRDefault="007F3C24" w:rsidP="001572E4">
      <w:pPr>
        <w:rPr>
          <w:rFonts w:ascii="Gisha" w:hAnsi="Gisha" w:cs="Gisha"/>
          <w:rtl/>
        </w:rPr>
      </w:pPr>
    </w:p>
    <w:p w:rsidR="007F3C24" w:rsidRDefault="007F3C24" w:rsidP="001572E4">
      <w:pPr>
        <w:rPr>
          <w:rFonts w:ascii="Gisha" w:hAnsi="Gisha" w:cs="Gisha"/>
          <w:rtl/>
        </w:rPr>
      </w:pPr>
    </w:p>
    <w:p w:rsidR="007F3C24" w:rsidRDefault="0093498E" w:rsidP="001572E4">
      <w:pPr>
        <w:rPr>
          <w:rFonts w:ascii="Gisha" w:hAnsi="Gisha" w:cs="Gisha"/>
          <w:rtl/>
        </w:rPr>
      </w:pPr>
      <w:r>
        <w:rPr>
          <w:rFonts w:ascii="Gisha" w:hAnsi="Gisha" w:cs="Gisha"/>
          <w:noProof/>
          <w:rtl/>
        </w:rPr>
        <w:drawing>
          <wp:anchor distT="0" distB="0" distL="114300" distR="114300" simplePos="0" relativeHeight="251661312" behindDoc="0" locked="0" layoutInCell="1" allowOverlap="1" wp14:anchorId="0F7D427B" wp14:editId="536C2B98">
            <wp:simplePos x="0" y="0"/>
            <wp:positionH relativeFrom="margin">
              <wp:posOffset>-217805</wp:posOffset>
            </wp:positionH>
            <wp:positionV relativeFrom="margin">
              <wp:posOffset>5876925</wp:posOffset>
            </wp:positionV>
            <wp:extent cx="4667250" cy="3522345"/>
            <wp:effectExtent l="133350" t="95250" r="152400" b="17335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6307" t="17118" r="10923" b="42945"/>
                    <a:stretch/>
                  </pic:blipFill>
                  <pic:spPr bwMode="auto">
                    <a:xfrm rot="10800000">
                      <a:off x="0" y="0"/>
                      <a:ext cx="4667250" cy="3522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F3C24">
        <w:rPr>
          <w:rFonts w:ascii="Gisha" w:hAnsi="Gisha" w:cs="Gisha" w:hint="cs"/>
          <w:rtl/>
        </w:rPr>
        <w:t xml:space="preserve">תמונה של ציון </w:t>
      </w:r>
      <w:proofErr w:type="spellStart"/>
      <w:r w:rsidR="007F3C24">
        <w:rPr>
          <w:rFonts w:ascii="Gisha" w:hAnsi="Gisha" w:cs="Gisha" w:hint="cs"/>
          <w:rtl/>
        </w:rPr>
        <w:t>הרשב</w:t>
      </w:r>
      <w:proofErr w:type="spellEnd"/>
      <w:r w:rsidR="007F3C24">
        <w:rPr>
          <w:rFonts w:ascii="Gisha" w:hAnsi="Gisha" w:cs="Gisha" w:hint="cs"/>
          <w:rtl/>
        </w:rPr>
        <w:t>''י במירון</w:t>
      </w:r>
    </w:p>
    <w:p w:rsidR="000578E8" w:rsidRDefault="000578E8" w:rsidP="001572E4">
      <w:pPr>
        <w:rPr>
          <w:rFonts w:ascii="Gisha" w:hAnsi="Gisha" w:cs="Gisha"/>
          <w:rtl/>
        </w:rPr>
      </w:pPr>
    </w:p>
    <w:p w:rsidR="000578E8" w:rsidRDefault="000578E8" w:rsidP="001572E4">
      <w:pPr>
        <w:rPr>
          <w:rFonts w:ascii="Gisha" w:hAnsi="Gisha" w:cs="Gisha"/>
          <w:rtl/>
        </w:rPr>
      </w:pPr>
    </w:p>
    <w:p w:rsidR="000578E8" w:rsidRDefault="000578E8" w:rsidP="001572E4">
      <w:pPr>
        <w:rPr>
          <w:rFonts w:ascii="Gisha" w:hAnsi="Gisha" w:cs="Gisha"/>
          <w:rtl/>
        </w:rPr>
      </w:pPr>
    </w:p>
    <w:p w:rsidR="000578E8" w:rsidRDefault="000578E8" w:rsidP="001572E4">
      <w:pPr>
        <w:rPr>
          <w:rFonts w:ascii="Gisha" w:hAnsi="Gisha" w:cs="Gisha"/>
          <w:rtl/>
        </w:rPr>
      </w:pPr>
    </w:p>
    <w:p w:rsidR="000578E8" w:rsidRDefault="000578E8" w:rsidP="001572E4">
      <w:pPr>
        <w:rPr>
          <w:rFonts w:ascii="Gisha" w:hAnsi="Gisha" w:cs="Gisha"/>
          <w:rtl/>
        </w:rPr>
      </w:pPr>
    </w:p>
    <w:p w:rsidR="000578E8" w:rsidRDefault="000578E8" w:rsidP="001572E4">
      <w:pPr>
        <w:rPr>
          <w:rFonts w:ascii="Gisha" w:hAnsi="Gisha" w:cs="Gisha"/>
          <w:rtl/>
        </w:rPr>
      </w:pPr>
    </w:p>
    <w:p w:rsidR="000578E8" w:rsidRDefault="000578E8" w:rsidP="001572E4">
      <w:pPr>
        <w:rPr>
          <w:rFonts w:ascii="Gisha" w:hAnsi="Gisha" w:cs="Gisha"/>
          <w:rtl/>
        </w:rPr>
      </w:pPr>
    </w:p>
    <w:p w:rsidR="000578E8" w:rsidRDefault="0093498E" w:rsidP="001572E4">
      <w:pPr>
        <w:rPr>
          <w:rFonts w:ascii="Gisha" w:hAnsi="Gisha" w:cs="Gisha"/>
          <w:rtl/>
        </w:rPr>
      </w:pPr>
      <w:r>
        <w:rPr>
          <w:rFonts w:ascii="Gisha" w:hAnsi="Gisha" w:cs="Gisha"/>
          <w:noProof/>
          <w:rtl/>
        </w:rPr>
        <mc:AlternateContent>
          <mc:Choice Requires="wps">
            <w:drawing>
              <wp:anchor distT="0" distB="0" distL="114300" distR="114300" simplePos="0" relativeHeight="251662336" behindDoc="0" locked="0" layoutInCell="1" allowOverlap="1" wp14:anchorId="654AEE38" wp14:editId="06A1C3EC">
                <wp:simplePos x="0" y="0"/>
                <wp:positionH relativeFrom="column">
                  <wp:posOffset>-1781175</wp:posOffset>
                </wp:positionH>
                <wp:positionV relativeFrom="paragraph">
                  <wp:posOffset>39370</wp:posOffset>
                </wp:positionV>
                <wp:extent cx="2085975" cy="1419225"/>
                <wp:effectExtent l="95250" t="114300" r="85725" b="123825"/>
                <wp:wrapNone/>
                <wp:docPr id="3" name="מלבן 3"/>
                <wp:cNvGraphicFramePr/>
                <a:graphic xmlns:a="http://schemas.openxmlformats.org/drawingml/2006/main">
                  <a:graphicData uri="http://schemas.microsoft.com/office/word/2010/wordprocessingShape">
                    <wps:wsp>
                      <wps:cNvSpPr/>
                      <wps:spPr>
                        <a:xfrm rot="21258635">
                          <a:off x="0" y="0"/>
                          <a:ext cx="2085975" cy="1419225"/>
                        </a:xfrm>
                        <a:prstGeom prst="rect">
                          <a:avLst/>
                        </a:prstGeom>
                        <a:solidFill>
                          <a:schemeClr val="bg1">
                            <a:lumMod val="75000"/>
                          </a:schemeClr>
                        </a:solidFill>
                        <a:ln>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93498E" w:rsidRDefault="0093498E" w:rsidP="0093498E">
                            <w:pPr>
                              <w:spacing w:after="0"/>
                              <w:jc w:val="center"/>
                              <w:rPr>
                                <w:rFonts w:cs="AhlaB" w:hint="cs"/>
                                <w:b/>
                                <w:bCs/>
                                <w:sz w:val="28"/>
                                <w:szCs w:val="28"/>
                                <w:rtl/>
                              </w:rPr>
                            </w:pPr>
                            <w:r>
                              <w:rPr>
                                <w:rFonts w:cs="AhlaB" w:hint="cs"/>
                                <w:b/>
                                <w:bCs/>
                                <w:sz w:val="28"/>
                                <w:szCs w:val="28"/>
                                <w:rtl/>
                              </w:rPr>
                              <w:t>כאן מותר לסייר</w:t>
                            </w:r>
                          </w:p>
                          <w:p w:rsidR="0093498E" w:rsidRDefault="0093498E" w:rsidP="0093498E">
                            <w:pPr>
                              <w:spacing w:after="0"/>
                              <w:jc w:val="center"/>
                              <w:rPr>
                                <w:rFonts w:cs="AhlaB" w:hint="cs"/>
                                <w:b/>
                                <w:bCs/>
                                <w:sz w:val="28"/>
                                <w:szCs w:val="28"/>
                                <w:rtl/>
                              </w:rPr>
                            </w:pPr>
                            <w:r>
                              <w:rPr>
                                <w:rFonts w:cs="AhlaB" w:hint="cs"/>
                                <w:b/>
                                <w:bCs/>
                                <w:sz w:val="28"/>
                                <w:szCs w:val="28"/>
                                <w:rtl/>
                              </w:rPr>
                              <w:t>(רק בשבילים המסומנים)</w:t>
                            </w:r>
                          </w:p>
                          <w:p w:rsidR="0093498E" w:rsidRDefault="0093498E" w:rsidP="0093498E">
                            <w:pPr>
                              <w:spacing w:after="0"/>
                              <w:jc w:val="center"/>
                              <w:rPr>
                                <w:rFonts w:cs="AhlaB" w:hint="cs"/>
                                <w:b/>
                                <w:bCs/>
                                <w:sz w:val="28"/>
                                <w:szCs w:val="28"/>
                                <w:rtl/>
                              </w:rPr>
                            </w:pPr>
                            <w:r>
                              <w:rPr>
                                <w:rFonts w:cs="AhlaB" w:hint="cs"/>
                                <w:b/>
                                <w:bCs/>
                                <w:sz w:val="28"/>
                                <w:szCs w:val="28"/>
                                <w:rtl/>
                              </w:rPr>
                              <w:t>לראות, להריח, להקשיב</w:t>
                            </w:r>
                          </w:p>
                          <w:p w:rsidR="0093498E" w:rsidRDefault="0093498E" w:rsidP="0093498E">
                            <w:pPr>
                              <w:spacing w:after="0"/>
                              <w:jc w:val="center"/>
                              <w:rPr>
                                <w:rFonts w:cs="AhlaB" w:hint="cs"/>
                                <w:b/>
                                <w:bCs/>
                                <w:sz w:val="28"/>
                                <w:szCs w:val="28"/>
                                <w:rtl/>
                              </w:rPr>
                            </w:pPr>
                            <w:r>
                              <w:rPr>
                                <w:rFonts w:cs="AhlaB" w:hint="cs"/>
                                <w:b/>
                                <w:bCs/>
                                <w:sz w:val="28"/>
                                <w:szCs w:val="28"/>
                                <w:rtl/>
                              </w:rPr>
                              <w:t>ליהנות וללמוד, אך אסור</w:t>
                            </w:r>
                          </w:p>
                          <w:p w:rsidR="0093498E" w:rsidRPr="0093498E" w:rsidRDefault="0093498E" w:rsidP="0093498E">
                            <w:pPr>
                              <w:jc w:val="center"/>
                              <w:rPr>
                                <w:rFonts w:cs="AhlaB"/>
                                <w:b/>
                                <w:bCs/>
                                <w:sz w:val="28"/>
                                <w:szCs w:val="28"/>
                              </w:rPr>
                            </w:pPr>
                            <w:r>
                              <w:rPr>
                                <w:rFonts w:cs="AhlaB" w:hint="cs"/>
                                <w:b/>
                                <w:bCs/>
                                <w:sz w:val="28"/>
                                <w:szCs w:val="28"/>
                                <w:rtl/>
                              </w:rPr>
                              <w:t>לקטוף, לפגוע ולשנות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מלבן 3" o:spid="_x0000_s1026" style="position:absolute;left:0;text-align:left;margin-left:-140.25pt;margin-top:3.1pt;width:164.25pt;height:111.75pt;rotation:-372862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MAwQIAAOAFAAAOAAAAZHJzL2Uyb0RvYy54bWysVM1u2zAMvg/YOwi6r/5p3J+gThE06DCg&#10;a4u1Q8+KLMfGZFGTlNjZW+w+bI+V1xklO17bFSgw7CKIIvmR/ETy7LxrJNkIY2tQOU0OYkqE4lDU&#10;apXTz/eX704osY6pgklQIqdbYen57O2bs1ZPRQoVyEIYgiDKTlud08o5PY0iyyvRMHsAWihUlmAa&#10;5lA0q6gwrEX0RkZpHB9FLZhCG+DCWnxd9Eo6C/hlKbi7KUsrHJE5xdxcOE04l/6MZmdsujJMVzUf&#10;0mD/kEXDaoVBR6gFc4ysTf0XVFNzAxZKd8ChiaAsay5CDVhNEj+r5q5iWoRakByrR5rs/4Pl15tb&#10;Q+oip4eUKNbgF+1+7n7svu9+kUPPTqvtFI3u9K0ZJItXX2pXmoYYQErTJM1Ojg6zwADWRLpA8HYk&#10;WHSOcHxM45Ps9DijhKMumSSnaZr5IFGP5lG1se69gIb4S04N/mCAZZsr63rTvYk3tyDr4rKWMgi+&#10;a8SFNGTD8L+XqyS4ynXzEYr+7TiL4/DrGDI0mTcPCTxBkuo1cNclQ+ZPHH1uC2arPppc+fsC3GDq&#10;YSPPaM9huLmtFD6YVJ9EiT/haQppj+n1WIxzodzRiITW3q3E2kfHvt5njtLtMx1svZsIszE6xq9H&#10;HD1CVFBudG5qBeYlgOLLGLm331ff1+zLd92yG/pqCcUWezF0FI6q1fyyRjavmHW3zOBU4iNuGneD&#10;RymhzSkMN0oqMN9eevf2OCyopaTFKc+p/bpmRlAiPygco9NkMvFrIQiT7DhFwTzWLB9r1Lq5AGys&#10;JGQXrt7eyf1raaB5wIU091FRxRTH2DnlzuyFC9dvH1xpXMznwQxXgWbuSt1p7sE9wb6P7rsHZvQw&#10;CA5n6Br2G4FNn81Db+s9FczXDso6DIunuOd1oB7XSOj2YeX5PfVYDlZ/FvPsNwAAAP//AwBQSwME&#10;FAAGAAgAAAAhAGibZV/dAAAACQEAAA8AAABkcnMvZG93bnJldi54bWxMj0FOwzAQRfdI3MEaJHat&#10;UwvaNMSpECo7UEXaA7j2NIkaj6PYbcPtGVawHM3T/++Xm8n34opj7AJpWMwzEEg2uI4aDYf9+ywH&#10;EZMhZ/pAqOEbI2yq+7vSFC7c6AuvdWoEh1AsjIY2paGQMtoWvYnzMCDx7xRGbxKfYyPdaG4c7nup&#10;smwpvemIG1oz4FuL9lxfvIbPfIf1ek9b/Kj9yXb2sFvFrdaPD9PrC4iEU/qD4Vef1aFip2O4kIui&#10;1zBTefbMrIalAsHAU87bjhqUWq9AVqX8v6D6AQAA//8DAFBLAQItABQABgAIAAAAIQC2gziS/gAA&#10;AOEBAAATAAAAAAAAAAAAAAAAAAAAAABbQ29udGVudF9UeXBlc10ueG1sUEsBAi0AFAAGAAgAAAAh&#10;ADj9If/WAAAAlAEAAAsAAAAAAAAAAAAAAAAALwEAAF9yZWxzLy5yZWxzUEsBAi0AFAAGAAgAAAAh&#10;AOHh0wDBAgAA4AUAAA4AAAAAAAAAAAAAAAAALgIAAGRycy9lMm9Eb2MueG1sUEsBAi0AFAAGAAgA&#10;AAAhAGibZV/dAAAACQEAAA8AAAAAAAAAAAAAAAAAGwUAAGRycy9kb3ducmV2LnhtbFBLBQYAAAAA&#10;BAAEAPMAAAAlBgAAAAA=&#10;" fillcolor="#bfbfbf [2412]" strokecolor="black [3213]" strokeweight="2pt">
                <v:stroke dashstyle="longDashDot"/>
                <v:textbox>
                  <w:txbxContent>
                    <w:p w:rsidR="0093498E" w:rsidRDefault="0093498E" w:rsidP="0093498E">
                      <w:pPr>
                        <w:spacing w:after="0"/>
                        <w:jc w:val="center"/>
                        <w:rPr>
                          <w:rFonts w:cs="AhlaB" w:hint="cs"/>
                          <w:b/>
                          <w:bCs/>
                          <w:sz w:val="28"/>
                          <w:szCs w:val="28"/>
                          <w:rtl/>
                        </w:rPr>
                      </w:pPr>
                      <w:r>
                        <w:rPr>
                          <w:rFonts w:cs="AhlaB" w:hint="cs"/>
                          <w:b/>
                          <w:bCs/>
                          <w:sz w:val="28"/>
                          <w:szCs w:val="28"/>
                          <w:rtl/>
                        </w:rPr>
                        <w:t>כאן מותר לסייר</w:t>
                      </w:r>
                    </w:p>
                    <w:p w:rsidR="0093498E" w:rsidRDefault="0093498E" w:rsidP="0093498E">
                      <w:pPr>
                        <w:spacing w:after="0"/>
                        <w:jc w:val="center"/>
                        <w:rPr>
                          <w:rFonts w:cs="AhlaB" w:hint="cs"/>
                          <w:b/>
                          <w:bCs/>
                          <w:sz w:val="28"/>
                          <w:szCs w:val="28"/>
                          <w:rtl/>
                        </w:rPr>
                      </w:pPr>
                      <w:r>
                        <w:rPr>
                          <w:rFonts w:cs="AhlaB" w:hint="cs"/>
                          <w:b/>
                          <w:bCs/>
                          <w:sz w:val="28"/>
                          <w:szCs w:val="28"/>
                          <w:rtl/>
                        </w:rPr>
                        <w:t>(רק בשבילים המסומנים)</w:t>
                      </w:r>
                    </w:p>
                    <w:p w:rsidR="0093498E" w:rsidRDefault="0093498E" w:rsidP="0093498E">
                      <w:pPr>
                        <w:spacing w:after="0"/>
                        <w:jc w:val="center"/>
                        <w:rPr>
                          <w:rFonts w:cs="AhlaB" w:hint="cs"/>
                          <w:b/>
                          <w:bCs/>
                          <w:sz w:val="28"/>
                          <w:szCs w:val="28"/>
                          <w:rtl/>
                        </w:rPr>
                      </w:pPr>
                      <w:r>
                        <w:rPr>
                          <w:rFonts w:cs="AhlaB" w:hint="cs"/>
                          <w:b/>
                          <w:bCs/>
                          <w:sz w:val="28"/>
                          <w:szCs w:val="28"/>
                          <w:rtl/>
                        </w:rPr>
                        <w:t>לראות, להריח, להקשיב</w:t>
                      </w:r>
                    </w:p>
                    <w:p w:rsidR="0093498E" w:rsidRDefault="0093498E" w:rsidP="0093498E">
                      <w:pPr>
                        <w:spacing w:after="0"/>
                        <w:jc w:val="center"/>
                        <w:rPr>
                          <w:rFonts w:cs="AhlaB" w:hint="cs"/>
                          <w:b/>
                          <w:bCs/>
                          <w:sz w:val="28"/>
                          <w:szCs w:val="28"/>
                          <w:rtl/>
                        </w:rPr>
                      </w:pPr>
                      <w:r>
                        <w:rPr>
                          <w:rFonts w:cs="AhlaB" w:hint="cs"/>
                          <w:b/>
                          <w:bCs/>
                          <w:sz w:val="28"/>
                          <w:szCs w:val="28"/>
                          <w:rtl/>
                        </w:rPr>
                        <w:t>ליהנות וללמוד, אך אסור</w:t>
                      </w:r>
                    </w:p>
                    <w:p w:rsidR="0093498E" w:rsidRPr="0093498E" w:rsidRDefault="0093498E" w:rsidP="0093498E">
                      <w:pPr>
                        <w:jc w:val="center"/>
                        <w:rPr>
                          <w:rFonts w:cs="AhlaB"/>
                          <w:b/>
                          <w:bCs/>
                          <w:sz w:val="28"/>
                          <w:szCs w:val="28"/>
                        </w:rPr>
                      </w:pPr>
                      <w:r>
                        <w:rPr>
                          <w:rFonts w:cs="AhlaB" w:hint="cs"/>
                          <w:b/>
                          <w:bCs/>
                          <w:sz w:val="28"/>
                          <w:szCs w:val="28"/>
                          <w:rtl/>
                        </w:rPr>
                        <w:t>לקטוף, לפגוע ולשנות</w:t>
                      </w:r>
                    </w:p>
                  </w:txbxContent>
                </v:textbox>
              </v:rect>
            </w:pict>
          </mc:Fallback>
        </mc:AlternateContent>
      </w:r>
    </w:p>
    <w:p w:rsidR="000578E8" w:rsidRDefault="000578E8" w:rsidP="001572E4">
      <w:pPr>
        <w:rPr>
          <w:rFonts w:ascii="Gisha" w:hAnsi="Gisha" w:cs="Gisha"/>
          <w:rtl/>
        </w:rPr>
      </w:pPr>
    </w:p>
    <w:p w:rsidR="000578E8" w:rsidRDefault="000578E8" w:rsidP="001572E4">
      <w:pPr>
        <w:rPr>
          <w:rFonts w:ascii="Gisha" w:hAnsi="Gisha" w:cs="Gisha"/>
          <w:rtl/>
        </w:rPr>
      </w:pPr>
    </w:p>
    <w:p w:rsidR="000578E8" w:rsidRDefault="0093498E" w:rsidP="001572E4">
      <w:pPr>
        <w:rPr>
          <w:rFonts w:ascii="Gisha" w:hAnsi="Gisha" w:cs="Gisha"/>
          <w:rtl/>
        </w:rPr>
      </w:pPr>
      <w:r>
        <w:rPr>
          <w:rFonts w:ascii="Gisha" w:hAnsi="Gisha" w:cs="Gisha"/>
          <w:noProof/>
          <w:rtl/>
        </w:rPr>
        <mc:AlternateContent>
          <mc:Choice Requires="wps">
            <w:drawing>
              <wp:anchor distT="0" distB="0" distL="114300" distR="114300" simplePos="0" relativeHeight="251675648" behindDoc="0" locked="0" layoutInCell="1" allowOverlap="1">
                <wp:simplePos x="0" y="0"/>
                <wp:positionH relativeFrom="column">
                  <wp:posOffset>-532765</wp:posOffset>
                </wp:positionH>
                <wp:positionV relativeFrom="paragraph">
                  <wp:posOffset>728345</wp:posOffset>
                </wp:positionV>
                <wp:extent cx="9525" cy="38100"/>
                <wp:effectExtent l="0" t="0" r="28575" b="19050"/>
                <wp:wrapNone/>
                <wp:docPr id="11" name="מחבר ישר 11"/>
                <wp:cNvGraphicFramePr/>
                <a:graphic xmlns:a="http://schemas.openxmlformats.org/drawingml/2006/main">
                  <a:graphicData uri="http://schemas.microsoft.com/office/word/2010/wordprocessingShape">
                    <wps:wsp>
                      <wps:cNvCnPr/>
                      <wps:spPr>
                        <a:xfrm flipH="1" flipV="1">
                          <a:off x="0" y="0"/>
                          <a:ext cx="952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1" o:spid="_x0000_s1026" style="position:absolute;left:0;text-align:left;flip:x y;z-index:251675648;visibility:visible;mso-wrap-style:square;mso-wrap-distance-left:9pt;mso-wrap-distance-top:0;mso-wrap-distance-right:9pt;mso-wrap-distance-bottom:0;mso-position-horizontal:absolute;mso-position-horizontal-relative:text;mso-position-vertical:absolute;mso-position-vertical-relative:text" from="-41.95pt,57.35pt" to="-41.2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4d6QEAABcEAAAOAAAAZHJzL2Uyb0RvYy54bWysU02P0zAQvSPxHyzfqdOiRUvUdA+7Wjgg&#10;qPi6e51xY8lfsk2T/gxOiAtn+EX5Ozt22nQFCAnExfF45j3Pe56srwajyR5CVM42dLmoKAErXKvs&#10;rqEf3t8+uaQkJm5brp2Fhh4g0qvN40fr3tewcp3TLQSCJDbWvW9ol5KvGYuiA8PjwnmwmJQuGJ4w&#10;DDvWBt4ju9FsVVXPWO9C64MTECOe3kxJuin8UoJIb6SMkIhuKPaWyhrKepdXtlnzehe475Q4tsH/&#10;oQvDlcVLZ6obnjj5FNQvVEaJ4KKTaSGcYU5KJaBoQDXL6ic17zruoWhBc6KfbYr/j1a83m8DUS2+&#10;3ZISyw2+0fht/DJ+Hr+T8ev4Az+YQZt6H2usvrbbcIyi34aseZDBEKmVf4kstOw+5l3OoUIyFLsP&#10;s90wJCLw8PnF6oISgYmnl8uqvAWb2DLSh5hegDMkbxqqlc1W8JrvX8WEHWDpqSQfa5vX6LRqb5XW&#10;JchDBNc6kD3H509D0YG4B1UYZSTL6iY9ZZcOGibWtyDRHux20lMG88zJhQCbTrzaYnWGSexgBlal&#10;7T8Cj/UZCmVo/wY8I8rNzqYZbJR14Xe3n62QU/3JgUl3tuDOtYfy0sUanL7i+PFPyeP9MC7w8/+8&#10;uQcAAP//AwBQSwMEFAAGAAgAAAAhABNCJtbgAAAACwEAAA8AAABkcnMvZG93bnJldi54bWxMj8FO&#10;wzAMhu9IvENkJG5dujJIV5pOA8QBcYHBxDVrTFutcaom27q3x5zgaP+ffn8uV5PrxRHH0HnSMJ+l&#10;IJBqbztqNHx+PCc5iBANWdN7Qg1nDLCqLi9KU1h/onc8bmIjuIRCYTS0MQ6FlKFu0Zkw8wMSZ99+&#10;dCbyODbSjubE5a6XWZreSWc64gutGfCxxXq/OTgNyxjU25Py7mV/+6rWD2orz19bra+vpvU9iIhT&#10;/IPhV5/VoWKnnT+QDaLXkOQ3S0Y5mC8UCCaSPFuA2PEmSxXIqpT/f6h+AAAA//8DAFBLAQItABQA&#10;BgAIAAAAIQC2gziS/gAAAOEBAAATAAAAAAAAAAAAAAAAAAAAAABbQ29udGVudF9UeXBlc10ueG1s&#10;UEsBAi0AFAAGAAgAAAAhADj9If/WAAAAlAEAAAsAAAAAAAAAAAAAAAAALwEAAF9yZWxzLy5yZWxz&#10;UEsBAi0AFAAGAAgAAAAhAIyw/h3pAQAAFwQAAA4AAAAAAAAAAAAAAAAALgIAAGRycy9lMm9Eb2Mu&#10;eG1sUEsBAi0AFAAGAAgAAAAhABNCJtbgAAAACwEAAA8AAAAAAAAAAAAAAAAAQwQAAGRycy9kb3du&#10;cmV2LnhtbFBLBQYAAAAABAAEAPMAAABQBQAAAAA=&#10;" strokecolor="black [3213]"/>
            </w:pict>
          </mc:Fallback>
        </mc:AlternateContent>
      </w:r>
      <w:r>
        <w:rPr>
          <w:rFonts w:ascii="Gisha" w:hAnsi="Gisha" w:cs="Gisha"/>
          <w:noProof/>
          <w:rtl/>
        </w:rPr>
        <mc:AlternateContent>
          <mc:Choice Requires="wps">
            <w:drawing>
              <wp:anchor distT="0" distB="0" distL="114300" distR="114300" simplePos="0" relativeHeight="251674624" behindDoc="0" locked="0" layoutInCell="1" allowOverlap="1" wp14:anchorId="59F367AD" wp14:editId="69DD3BE0">
                <wp:simplePos x="0" y="0"/>
                <wp:positionH relativeFrom="column">
                  <wp:posOffset>-323215</wp:posOffset>
                </wp:positionH>
                <wp:positionV relativeFrom="paragraph">
                  <wp:posOffset>814070</wp:posOffset>
                </wp:positionV>
                <wp:extent cx="57150" cy="9525"/>
                <wp:effectExtent l="0" t="0" r="19050" b="28575"/>
                <wp:wrapNone/>
                <wp:docPr id="10" name="מחבר ישר 10"/>
                <wp:cNvGraphicFramePr/>
                <a:graphic xmlns:a="http://schemas.openxmlformats.org/drawingml/2006/main">
                  <a:graphicData uri="http://schemas.microsoft.com/office/word/2010/wordprocessingShape">
                    <wps:wsp>
                      <wps:cNvCnPr/>
                      <wps:spPr>
                        <a:xfrm flipH="1" flipV="1">
                          <a:off x="0" y="0"/>
                          <a:ext cx="571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0" o:spid="_x0000_s1026" style="position:absolute;left:0;text-align:lef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64.1pt" to="-20.9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bc6AEAABcEAAAOAAAAZHJzL2Uyb0RvYy54bWysU02P0zAQvSPtf7B8p0krlY+o6R52tcsB&#10;QQXs3r3OuLHkL9mmSX8GJ8SFM/yi/B3GTpquACGBuDi2Z96beW+czWWvFTmAD9Kami4XJSVguG2k&#10;2df07sPN0xeUhMhMw5Q1UNMjBHq5vXiy6VwFK9ta1YAnSGJC1bmatjG6qigCb0GzsLAODAaF9ZpF&#10;PPp90XjWIbtWxaosnxWd9Y3zlkMIeHs9Buk28wsBPL4VIkAkqqbYW8yrz+tDWovthlV7z1wr+dQG&#10;+4cuNJMGi85U1ywy8tHLX6i05N4GK+KCW11YISSHrAHVLMuf1LxvmYOsBc0JbrYp/D9a/uaw80Q2&#10;ODu0xzCNMxq+Dp+HT8M3MnwZvuMHI2hT50KF2Vdm56dTcDufNPfCayKUdK+QhebdfdqlGCokfbb7&#10;ONsNfSQcL9fPl2ssyjHycr1apyLFyJaQzod4C1aTtKmpkiZZwSp2eB3imHpKSdfKpDVYJZsbqVQ+&#10;pEcEV8qTA8Pxx345lXiUhQUTskjqRj15F48KRtZ3INAe7HbUkx/mmZNxDiaeeJXB7AQT2MEMLHPb&#10;fwRO+QkK+dH+DXhG5MrWxBmspbH+d9XPVogx/+TAqDtZ8GCbY550tgZfXx7O9Kek5/34nOHn/3n7&#10;AwAA//8DAFBLAwQUAAYACAAAACEAD89A398AAAALAQAADwAAAGRycy9kb3ducmV2LnhtbEyPwU7D&#10;MBBE70j8g7VI3FKnEcVNiFMVEAfEBQoVVzdekqjxOordNv17tic47szT7Ey5mlwvjjiGzpOG+SwF&#10;gVR721Gj4evzJVmCCNGQNb0n1HDGAKvq+qo0hfUn+sDjJjaCQygURkMb41BIGeoWnQkzPyCx9+NH&#10;ZyKfYyPtaE4c7nqZpem9dKYj/tCaAZ9arPebg9OQx6Den5V3r/vFm1o/qq08f2+1vr2Z1g8gIk7x&#10;D4ZLfa4OFXfa+QPZIHoNySLNGWUjW2YgmEju5qzsLkquQFal/L+h+gUAAP//AwBQSwECLQAUAAYA&#10;CAAAACEAtoM4kv4AAADhAQAAEwAAAAAAAAAAAAAAAAAAAAAAW0NvbnRlbnRfVHlwZXNdLnhtbFBL&#10;AQItABQABgAIAAAAIQA4/SH/1gAAAJQBAAALAAAAAAAAAAAAAAAAAC8BAABfcmVscy8ucmVsc1BL&#10;AQItABQABgAIAAAAIQA1APbc6AEAABcEAAAOAAAAAAAAAAAAAAAAAC4CAABkcnMvZTJvRG9jLnht&#10;bFBLAQItABQABgAIAAAAIQAPz0Df3wAAAAsBAAAPAAAAAAAAAAAAAAAAAEIEAABkcnMvZG93bnJl&#10;di54bWxQSwUGAAAAAAQABADzAAAATgUAAAAA&#10;" strokecolor="black [3213]"/>
            </w:pict>
          </mc:Fallback>
        </mc:AlternateContent>
      </w:r>
      <w:r>
        <w:rPr>
          <w:rFonts w:ascii="Gisha" w:hAnsi="Gisha" w:cs="Gisha"/>
          <w:noProof/>
          <w:rtl/>
        </w:rPr>
        <mc:AlternateContent>
          <mc:Choice Requires="wps">
            <w:drawing>
              <wp:anchor distT="0" distB="0" distL="114300" distR="114300" simplePos="0" relativeHeight="251672576" behindDoc="0" locked="0" layoutInCell="1" allowOverlap="1" wp14:anchorId="59E7C131" wp14:editId="2AEB4F9E">
                <wp:simplePos x="0" y="0"/>
                <wp:positionH relativeFrom="column">
                  <wp:posOffset>-475615</wp:posOffset>
                </wp:positionH>
                <wp:positionV relativeFrom="paragraph">
                  <wp:posOffset>556895</wp:posOffset>
                </wp:positionV>
                <wp:extent cx="0" cy="104775"/>
                <wp:effectExtent l="0" t="0" r="19050" b="9525"/>
                <wp:wrapNone/>
                <wp:docPr id="9" name="מחבר ישר 9"/>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9"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37.45pt,43.85pt" to="-37.4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Cq1gEAAP8DAAAOAAAAZHJzL2Uyb0RvYy54bWysU8tu1DAU3SP1HyzvO0kqoDSaTBet2g2C&#10;EY8PcJ3riSW/ZLuTzGewQmxYwxfld7h2MpkKkBCIjZ/3nHvP8fX6etCK7MEHaU1Dq1VJCRhuW2l2&#10;Df344e78FSUhMtMyZQ009ACBXm/Onq17V8OF7axqwRMkMaHuXUO7GF1dFIF3oFlYWQcGL4X1mkXc&#10;+l3RetYju1bFRVm+LHrrW+cthxDw9Ha6pJvMLwTw+FaIAJGohmJtMY8+jw9pLDZrVu88c53kcxns&#10;H6rQTBpMulDdssjIo5e/UGnJvQ1WxBW3urBCSA5ZA6qpyp/UvO+Yg6wFzQlusSn8P1r+Zr/1RLYN&#10;vaLEMI1PNH4dP4+fxm9k/DJ+x+kqmdS7UGPsjdn6eRfc1ifFg/A6zaiFDNnYw2IsDJHw6ZDjaVU+&#10;v7x8keiKE875EO/BapIWDVXSJMmsZvvXIU6hx5B0rEwag1WyvZNK5U1qFrhRnuwZPnMcqjnFkyhM&#10;mJBF0jFVnlfxoGBifQcCbcBaq5w9N+CJk3EOJh55lcHoBBNYwQIs/wyc4xMUcnP+DXhB5MzWxAWs&#10;pbH+d9lPVogp/ujApDtZ8GDbQ37TbA12WX6c+UekNn66z/DTv938AAAA//8DAFBLAwQUAAYACAAA&#10;ACEAY/MU594AAAAKAQAADwAAAGRycy9kb3ducmV2LnhtbEyPwU6DQBCG7ya+w2ZMvLWLDSmILI0x&#10;ejFewB70tmWnQGRnKbsUfHvHeLDHmfnyz/fnu8X24oyj7xwpuFtHIJBqZzpqFOzfX1YpCB80Gd07&#10;QgXf6GFXXF/lOjNuphLPVWgEh5DPtII2hCGT0tctWu3XbkDi29GNVgcex0aaUc8cbnu5iaKttLoj&#10;/tDqAZ9arL+qySp4Pb35fbwtn8uPU1rNn8epbRwqdXuzPD6ACLiEfxh+9VkdCnY6uImMF72CVRLf&#10;M6ogTRIQDPwtDkxG8QZkkcvLCsUPAAAA//8DAFBLAQItABQABgAIAAAAIQC2gziS/gAAAOEBAAAT&#10;AAAAAAAAAAAAAAAAAAAAAABbQ29udGVudF9UeXBlc10ueG1sUEsBAi0AFAAGAAgAAAAhADj9If/W&#10;AAAAlAEAAAsAAAAAAAAAAAAAAAAALwEAAF9yZWxzLy5yZWxzUEsBAi0AFAAGAAgAAAAhALRqoKrW&#10;AQAA/wMAAA4AAAAAAAAAAAAAAAAALgIAAGRycy9lMm9Eb2MueG1sUEsBAi0AFAAGAAgAAAAhAGPz&#10;FOfeAAAACgEAAA8AAAAAAAAAAAAAAAAAMAQAAGRycy9kb3ducmV2LnhtbFBLBQYAAAAABAAEAPMA&#10;AAA7BQAAAAA=&#10;" strokecolor="black [3213]"/>
            </w:pict>
          </mc:Fallback>
        </mc:AlternateContent>
      </w:r>
      <w:r>
        <w:rPr>
          <w:rFonts w:ascii="Gisha" w:hAnsi="Gisha" w:cs="Gisha"/>
          <w:noProof/>
          <w:rtl/>
        </w:rPr>
        <mc:AlternateContent>
          <mc:Choice Requires="wps">
            <w:drawing>
              <wp:anchor distT="0" distB="0" distL="114300" distR="114300" simplePos="0" relativeHeight="251671552" behindDoc="0" locked="0" layoutInCell="1" allowOverlap="1" wp14:anchorId="1093F0DB" wp14:editId="168BAD18">
                <wp:simplePos x="0" y="0"/>
                <wp:positionH relativeFrom="column">
                  <wp:posOffset>-523240</wp:posOffset>
                </wp:positionH>
                <wp:positionV relativeFrom="paragraph">
                  <wp:posOffset>490220</wp:posOffset>
                </wp:positionV>
                <wp:extent cx="47625" cy="333375"/>
                <wp:effectExtent l="38100" t="19050" r="47625" b="9525"/>
                <wp:wrapNone/>
                <wp:docPr id="8" name="מחבר ישר 8"/>
                <wp:cNvGraphicFramePr/>
                <a:graphic xmlns:a="http://schemas.openxmlformats.org/drawingml/2006/main">
                  <a:graphicData uri="http://schemas.microsoft.com/office/word/2010/wordprocessingShape">
                    <wps:wsp>
                      <wps:cNvCnPr/>
                      <wps:spPr>
                        <a:xfrm>
                          <a:off x="0" y="0"/>
                          <a:ext cx="47625" cy="333375"/>
                        </a:xfrm>
                        <a:prstGeom prst="line">
                          <a:avLst/>
                        </a:prstGeom>
                        <a:ln w="762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8"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41.2pt,38.6pt" to="-37.4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kL9AEAADUEAAAOAAAAZHJzL2Uyb0RvYy54bWysU0tu2zAQ3RfoHQjua8lu7QSC5SwSpJt+&#10;jH4OwFBDiwB/IBnLPkZXRTddtyfSdTKkZCVIgwAtygUpDucN33scrS8OWpE9+CCtqel8VlIChttG&#10;ml1Nv365fnVOSYjMNExZAzU9QqAXm5cv1p2rYGFbqxrwBIuYUHWupm2MriqKwFvQLMysA4OHwnrN&#10;Im79rmg867C6VsWiLFdFZ33jvOUQAkavhkO6yfWFAB4/ChEgElVT5Bbz7PN8k+Zis2bVzjPXSj7S&#10;YP/AQjNp8NKp1BWLjNx6+UcpLbm3wYo441YXVgjJIWtANfPykZrPLXOQtaA5wU02hf9Xln/Ybz2R&#10;TU3xoQzT+ET9z/57/63/Rfof/W9czpNJnQsV5l6arR93wW19UnwQXqcVtZBDNvY4GQuHSDgG35yt&#10;FktKOJ68xnG2TCWLe6zzIb4Fq0n6qKmSJslmFdu/C3FIPaWksDKkqynWLMucFqySzbVUKh3m1oFL&#10;5cme4aMzzsHEVc5Tt/q9bYb4ssQx0pggmdSDakhRGQwm9YPe/BWPCgYen0CgeahwPhBJbfv47vl4&#10;izKYnWACmU7AUcFzwDE/QSG39N+AJ0S+2Zo4gbU01j9FOx5OlMWQf3Jg0J0suLHNMXdCtgZ7Mzs3&#10;/kep+R/uM/z+b9/cAQAA//8DAFBLAwQUAAYACAAAACEAG6WnSeAAAAAKAQAADwAAAGRycy9kb3du&#10;cmV2LnhtbEyPTUvDQBRF94L/YXiCu3TSoZg2ZlKkIIK4sK3gdpp5JqHz1cy0Sf+9z5VdPu7h3vOq&#10;9WQNu+AQe+8kzGc5MHSN171rJXztX7MlsJiU08p4hxKuGGFd399VqtR+dFu87FLLqMTFUknoUgol&#10;57Hp0Ko48wEdZT9+sCrRObRcD2qkcmu4yPMnblXvaKFTATcdNsfd2Ur4/D6GzXXaig8V9qf3t2Yu&#10;TqOR8vFhenkGlnBK/zD86ZM61OR08GenIzMSsqVYECqhKAQwArJisQJ2IFKsCuB1xW9fqH8BAAD/&#10;/wMAUEsBAi0AFAAGAAgAAAAhALaDOJL+AAAA4QEAABMAAAAAAAAAAAAAAAAAAAAAAFtDb250ZW50&#10;X1R5cGVzXS54bWxQSwECLQAUAAYACAAAACEAOP0h/9YAAACUAQAACwAAAAAAAAAAAAAAAAAvAQAA&#10;X3JlbHMvLnJlbHNQSwECLQAUAAYACAAAACEAR13ZC/QBAAA1BAAADgAAAAAAAAAAAAAAAAAuAgAA&#10;ZHJzL2Uyb0RvYy54bWxQSwECLQAUAAYACAAAACEAG6WnSeAAAAAKAQAADwAAAAAAAAAAAAAAAABO&#10;BAAAZHJzL2Rvd25yZXYueG1sUEsFBgAAAAAEAAQA8wAAAFsFAAAAAA==&#10;" strokecolor="#974706 [1609]" strokeweight="6pt"/>
            </w:pict>
          </mc:Fallback>
        </mc:AlternateContent>
      </w:r>
      <w:r>
        <w:rPr>
          <w:rFonts w:ascii="Gisha" w:hAnsi="Gisha" w:cs="Gisha"/>
          <w:noProof/>
          <w:rtl/>
        </w:rPr>
        <mc:AlternateContent>
          <mc:Choice Requires="wps">
            <w:drawing>
              <wp:anchor distT="0" distB="0" distL="114300" distR="114300" simplePos="0" relativeHeight="251669504" behindDoc="0" locked="0" layoutInCell="1" allowOverlap="1" wp14:anchorId="306B7641" wp14:editId="25A475C1">
                <wp:simplePos x="0" y="0"/>
                <wp:positionH relativeFrom="column">
                  <wp:posOffset>-456565</wp:posOffset>
                </wp:positionH>
                <wp:positionV relativeFrom="paragraph">
                  <wp:posOffset>490220</wp:posOffset>
                </wp:positionV>
                <wp:extent cx="47625" cy="333375"/>
                <wp:effectExtent l="38100" t="19050" r="47625" b="9525"/>
                <wp:wrapNone/>
                <wp:docPr id="7" name="מחבר ישר 7"/>
                <wp:cNvGraphicFramePr/>
                <a:graphic xmlns:a="http://schemas.openxmlformats.org/drawingml/2006/main">
                  <a:graphicData uri="http://schemas.microsoft.com/office/word/2010/wordprocessingShape">
                    <wps:wsp>
                      <wps:cNvCnPr/>
                      <wps:spPr>
                        <a:xfrm>
                          <a:off x="0" y="0"/>
                          <a:ext cx="47625" cy="333375"/>
                        </a:xfrm>
                        <a:prstGeom prst="line">
                          <a:avLst/>
                        </a:prstGeom>
                        <a:ln w="762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7"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35.95pt,38.6pt" to="-32.2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xp9AEAADUEAAAOAAAAZHJzL2Uyb0RvYy54bWysU0tu2zAQ3RfoHQjua8lubReC5SwSpJt+&#10;jH4OwFBDiwB/IBnLPkZXRTddtyfSdTqkZCVIgwAtqgVFDucN33scbi6OWpED+CCtqel8VlIChttG&#10;mn1Nv3y+fvGakhCZaZiyBmp6gkAvts+fbTpXwcK2VjXgCRYxoepcTdsYXVUUgbegWZhZBwY3hfWa&#10;RVz6fdF41mF1rYpFWa6KzvrGecshBIxeDZt0m+sLATx+ECJAJKqmyC3m0efxJo3FdsOqvWeulXyk&#10;wf6BhWbS4KFTqSsWGbn18o9SWnJvgxVxxq0urBCSQ9aAaublAzWfWuYga0FzgptsCv+vLH9/2Hki&#10;m5quKTFM4xX1P/pv/df+J+m/97/wt04mdS5UmHtpdn5cBbfzSfFReJ3+qIUcs7GnyVg4RsIx+Gq9&#10;Wiwp4bjzEr/1MpUs7rDOh/gGrCZpUlMlTZLNKnZ4G+KQek5JYWVIh4RX2AA5LVglm2upVNrMrQOX&#10;ypMDw0tnnIOJq5ynbvU72wzxZYnfSGOCZFL3qiFFZTCY1A968yyeFAw8PoJA81DhfCCS2vbh2fPx&#10;FGUwO8EEMp2Ao4KngGN+gkJu6b8BT4h8sjVxAmtprH+MdjyeKYsh/+zAoDtZcGObU+6EbA32ZnZu&#10;fEep+e+vM/zutW9/AwAA//8DAFBLAwQUAAYACAAAACEA77jfm+EAAAAKAQAADwAAAGRycy9kb3du&#10;cmV2LnhtbEyPwWrDMBBE74X+g9hAb45sE+LGtRxKoBRKD01S6FWxFNtEWimWEjt/3+2pOS7zmHlb&#10;rSdr2FUPoXcoIJunwDQ2TvXYCvjevyXPwEKUqKRxqAXcdIB1/fhQyVK5Ebf6uostoxIMpRTQxehL&#10;zkPTaSvD3HmNlB3dYGWkc2i5GuRI5dbwPE2X3MoeaaGTXm863Zx2Fyvg6+fkN7dpm39Kvz9/vDdZ&#10;fh6NEE+z6fUFWNRT/IfhT5/UoSang7ugCswISIpsRaiAosiBEZAsFwtgByLzVQG8rvj9C/UvAAAA&#10;//8DAFBLAQItABQABgAIAAAAIQC2gziS/gAAAOEBAAATAAAAAAAAAAAAAAAAAAAAAABbQ29udGVu&#10;dF9UeXBlc10ueG1sUEsBAi0AFAAGAAgAAAAhADj9If/WAAAAlAEAAAsAAAAAAAAAAAAAAAAALwEA&#10;AF9yZWxzLy5yZWxzUEsBAi0AFAAGAAgAAAAhAG67vGn0AQAANQQAAA4AAAAAAAAAAAAAAAAALgIA&#10;AGRycy9lMm9Eb2MueG1sUEsBAi0AFAAGAAgAAAAhAO+435vhAAAACgEAAA8AAAAAAAAAAAAAAAAA&#10;TgQAAGRycy9kb3ducmV2LnhtbFBLBQYAAAAABAAEAPMAAABcBQAAAAA=&#10;" strokecolor="#974706 [1609]" strokeweight="6pt"/>
            </w:pict>
          </mc:Fallback>
        </mc:AlternateContent>
      </w:r>
      <w:r>
        <w:rPr>
          <w:rFonts w:ascii="Gisha" w:hAnsi="Gisha" w:cs="Gisha"/>
          <w:noProof/>
          <w:rtl/>
        </w:rPr>
        <mc:AlternateContent>
          <mc:Choice Requires="wps">
            <w:drawing>
              <wp:anchor distT="0" distB="0" distL="114300" distR="114300" simplePos="0" relativeHeight="251667456" behindDoc="0" locked="0" layoutInCell="1" allowOverlap="1" wp14:anchorId="43BC7D88" wp14:editId="31289749">
                <wp:simplePos x="0" y="0"/>
                <wp:positionH relativeFrom="column">
                  <wp:posOffset>-580390</wp:posOffset>
                </wp:positionH>
                <wp:positionV relativeFrom="paragraph">
                  <wp:posOffset>490220</wp:posOffset>
                </wp:positionV>
                <wp:extent cx="47625" cy="333375"/>
                <wp:effectExtent l="38100" t="19050" r="47625" b="9525"/>
                <wp:wrapNone/>
                <wp:docPr id="6" name="מחבר ישר 6"/>
                <wp:cNvGraphicFramePr/>
                <a:graphic xmlns:a="http://schemas.openxmlformats.org/drawingml/2006/main">
                  <a:graphicData uri="http://schemas.microsoft.com/office/word/2010/wordprocessingShape">
                    <wps:wsp>
                      <wps:cNvCnPr/>
                      <wps:spPr>
                        <a:xfrm>
                          <a:off x="0" y="0"/>
                          <a:ext cx="47625" cy="333375"/>
                        </a:xfrm>
                        <a:prstGeom prst="line">
                          <a:avLst/>
                        </a:prstGeom>
                        <a:ln w="762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6"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45.7pt,38.6pt" to="-41.9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oq9AEAADUEAAAOAAAAZHJzL2Uyb0RvYy54bWysU8uO0zAU3SPxD5b3NGmhHRQ1ncWMhg2P&#10;iscHeJzrxpJfsj1N+hmsEBvW8EX5Ha6dNDMaEBKILBz7+p7rc46vt5e9VuQIPkhrarpclJSA4baR&#10;5lDTTx9vnr2kJERmGqasgZqeINDL3dMn285VsLKtVQ14gkVMqDpX0zZGVxVF4C1oFhbWgcFNYb1m&#10;EZf+UDSedVhdq2JVlpuis75x3nIIAaPX4ybd5fpCAI/vhAgQiaopcot59Hm8TWOx27Lq4JlrJZ9o&#10;sH9goZk0eOhc6ppFRu68/KWUltzbYEVccKsLK4TkkDWgmmX5SM2HljnIWtCc4Gabwv8ry98e957I&#10;pqYbSgzTeEXDt+HL8Hn4Toavww/8bZJJnQsV5l6ZvZ9Wwe19UtwLr9MftZA+G3uajYU+Eo7BFxeb&#10;1ZoSjjvP8btYp5LFPdb5EF+B1SRNaqqkSbJZxY6vQxxTzykprAzpaoo1yzKnBatkcyOVSpu5deBK&#10;eXJkeOmMczBxk/PUnX5jmzG+LvGbaMyQTOpBNaSoDAaT+lFvnsWTgpHHexBoHipcjkRS2z4+ezmd&#10;ogxmJ5hApjNwUvAn4JSfoJBb+m/AMyKfbE2cwVoa639HO/ZnymLMPzsw6k4W3NrmlDshW4O9mZ2b&#10;3lFq/ofrDL9/7bufAAAA//8DAFBLAwQUAAYACAAAACEAT7y23+EAAAAKAQAADwAAAGRycy9kb3du&#10;cmV2LnhtbEyPUUvDMBSF3wX/Q7iCb13aKHatTYcMRBAf3Cb4mjWxLWtusiZbu3/v9Wk+Xs7HOd+t&#10;VrMd2NmMoXcoIVukwAw2TvfYSvjavSZLYCEq1GpwaCRcTIBVfXtTqVK7CTfmvI0toxIMpZLQxehL&#10;zkPTGavCwnmDlP240apI59hyPaqJyu3ARZo+cat6pIVOebPuTHPYnqyEz++DX1/mjfhQfnd8f2sy&#10;cZwGKe/v5pdnYNHM8QrDnz6pQ01Oe3dCHdggISmyR0Il5LkARkCyfCiA7YkURQ68rvj/F+pfAAAA&#10;//8DAFBLAQItABQABgAIAAAAIQC2gziS/gAAAOEBAAATAAAAAAAAAAAAAAAAAAAAAABbQ29udGVu&#10;dF9UeXBlc10ueG1sUEsBAi0AFAAGAAgAAAAhADj9If/WAAAAlAEAAAsAAAAAAAAAAAAAAAAALwEA&#10;AF9yZWxzLy5yZWxzUEsBAi0AFAAGAAgAAAAhAENWWir0AQAANQQAAA4AAAAAAAAAAAAAAAAALgIA&#10;AGRycy9lMm9Eb2MueG1sUEsBAi0AFAAGAAgAAAAhAE+8tt/hAAAACgEAAA8AAAAAAAAAAAAAAAAA&#10;TgQAAGRycy9kb3ducmV2LnhtbFBLBQYAAAAABAAEAPMAAABcBQAAAAA=&#10;" strokecolor="#974706 [1609]" strokeweight="6pt"/>
            </w:pict>
          </mc:Fallback>
        </mc:AlternateContent>
      </w:r>
      <w:r>
        <w:rPr>
          <w:rFonts w:ascii="Gisha" w:hAnsi="Gisha" w:cs="Gisha"/>
          <w:noProof/>
          <w:rtl/>
        </w:rPr>
        <mc:AlternateContent>
          <mc:Choice Requires="wps">
            <w:drawing>
              <wp:anchor distT="0" distB="0" distL="114300" distR="114300" simplePos="0" relativeHeight="251665408" behindDoc="0" locked="0" layoutInCell="1" allowOverlap="1" wp14:anchorId="2799637E" wp14:editId="428AACC5">
                <wp:simplePos x="0" y="0"/>
                <wp:positionH relativeFrom="column">
                  <wp:posOffset>-637540</wp:posOffset>
                </wp:positionH>
                <wp:positionV relativeFrom="paragraph">
                  <wp:posOffset>490220</wp:posOffset>
                </wp:positionV>
                <wp:extent cx="47625" cy="333375"/>
                <wp:effectExtent l="19050" t="0" r="47625" b="28575"/>
                <wp:wrapNone/>
                <wp:docPr id="5" name="מחבר ישר 5"/>
                <wp:cNvGraphicFramePr/>
                <a:graphic xmlns:a="http://schemas.openxmlformats.org/drawingml/2006/main">
                  <a:graphicData uri="http://schemas.microsoft.com/office/word/2010/wordprocessingShape">
                    <wps:wsp>
                      <wps:cNvCnPr/>
                      <wps:spPr>
                        <a:xfrm>
                          <a:off x="0" y="0"/>
                          <a:ext cx="47625" cy="3333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50.2pt,38.6pt" to="-46.4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hy5QEAAA0EAAAOAAAAZHJzL2Uyb0RvYy54bWysU8uO0zAU3SPxD5b3NEmhUxQ1ncWMhg2C&#10;CoYP8DjXjSW/ZJum/QxWiA1r+KL8DtdOmo4AIYHIwonte47POb7ZXB+1IgfwQVrT0GpRUgKG21aa&#10;fUM/3N89e0lJiMy0TFkDDT1BoNfbp082vathaTurWvAESUyoe9fQLkZXF0XgHWgWFtaBwU1hvWYR&#10;p35ftJ71yK5VsSzLq6K3vnXecggBV2/HTbrN/EIAj2+FCBCJaihqi3n0eXxIY7HdsHrvmeskn2Sw&#10;f1ChmTR46Ex1yyIjH738hUpL7m2wIi641YUVQnLIHtBNVf7k5n3HHGQvGE5wc0zh/9HyN4edJ7Jt&#10;6IoSwzRe0fB1+Dx8Gr6R4cvwHV+rFFLvQo21N2bnp1lwO58cH4XX6Y1eyDEHe5qDhWMkHBdfrK+W&#10;yM9x5zk+60xZXLDOh/gKrCbpo6FKmmSb1ezwOkQ8D0vPJWlZGdKj4HW1KnNZsEq2d1KptJlbB26U&#10;JweGlx6PVdKPDI+qcKYMLiZXo4/8FU8KRv53IDAUVF6NB6R2vHAyzsHEM68yWJ1gAhXMwEnZn4BT&#10;fYJCbtW/Ac+IfLI1cQZraaz/nexLFGKsPycw+k4RPNj2lG84R4M9l5Ob/o/U1I/nGX75i7c/AAAA&#10;//8DAFBLAwQUAAYACAAAACEAHhK/9eEAAAALAQAADwAAAGRycy9kb3ducmV2LnhtbEyPQU7DMBBF&#10;90jcwZpKbKrUbogICXEqhKASYkWbAzjxkKSNx1HstuntMauyHP2n/98Um9kM7IyT6y1JWK8EMKTG&#10;6p5aCdX+I3oG5rwirQZLKOGKDjbl/V2hcm0v9I3nnW9ZKCGXKwmd92POuWs6NMqt7IgUsh87GeXD&#10;ObVcT+oSys3AYyGeuFE9hYVOjfjWYXPcnYyEZFvV7/a6/VruH4XX7efxYJNKyofF/PoCzOPsbzD8&#10;6Qd1KINTbU+kHRskRGshksBKSNMYWCCiLM6A1QGNsxR4WfD/P5S/AAAA//8DAFBLAQItABQABgAI&#10;AAAAIQC2gziS/gAAAOEBAAATAAAAAAAAAAAAAAAAAAAAAABbQ29udGVudF9UeXBlc10ueG1sUEsB&#10;Ai0AFAAGAAgAAAAhADj9If/WAAAAlAEAAAsAAAAAAAAAAAAAAAAALwEAAF9yZWxzLy5yZWxzUEsB&#10;Ai0AFAAGAAgAAAAhAC5vWHLlAQAADQQAAA4AAAAAAAAAAAAAAAAALgIAAGRycy9lMm9Eb2MueG1s&#10;UEsBAi0AFAAGAAgAAAAhAB4Sv/XhAAAACwEAAA8AAAAAAAAAAAAAAAAAPwQAAGRycy9kb3ducmV2&#10;LnhtbFBLBQYAAAAABAAEAPMAAABNBQAAAAA=&#10;" strokecolor="black [3213]" strokeweight="4.5pt"/>
            </w:pict>
          </mc:Fallback>
        </mc:AlternateContent>
      </w:r>
      <w:r>
        <w:rPr>
          <w:rFonts w:ascii="Gisha" w:hAnsi="Gisha" w:cs="Gisha"/>
          <w:noProof/>
          <w:rtl/>
        </w:rPr>
        <mc:AlternateContent>
          <mc:Choice Requires="wps">
            <w:drawing>
              <wp:anchor distT="0" distB="0" distL="114300" distR="114300" simplePos="0" relativeHeight="251663360" behindDoc="0" locked="0" layoutInCell="1" allowOverlap="1" wp14:anchorId="31E5B763" wp14:editId="54B9312C">
                <wp:simplePos x="0" y="0"/>
                <wp:positionH relativeFrom="column">
                  <wp:posOffset>-418465</wp:posOffset>
                </wp:positionH>
                <wp:positionV relativeFrom="paragraph">
                  <wp:posOffset>490220</wp:posOffset>
                </wp:positionV>
                <wp:extent cx="47625" cy="333375"/>
                <wp:effectExtent l="0" t="0" r="28575" b="28575"/>
                <wp:wrapNone/>
                <wp:docPr id="4" name="מחבר ישר 4"/>
                <wp:cNvGraphicFramePr/>
                <a:graphic xmlns:a="http://schemas.openxmlformats.org/drawingml/2006/main">
                  <a:graphicData uri="http://schemas.microsoft.com/office/word/2010/wordprocessingShape">
                    <wps:wsp>
                      <wps:cNvCnPr/>
                      <wps:spPr>
                        <a:xfrm>
                          <a:off x="0" y="0"/>
                          <a:ext cx="47625"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2.95pt,38.6pt" to="-29.2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Zg5gEAAA0EAAAOAAAAZHJzL2Uyb0RvYy54bWysU8uO0zAU3SPxD5b3NGlpZ5io6SxmNGwQ&#10;VDw+wONcN5b8km2a9jNYITas4YvyO3PtpOloQEggsnD8uOfce46v19cHrcgefJDW1HQ+KykBw20j&#10;za6mnz7evXhFSYjMNExZAzU9QqDXm+fP1p2rYGFbqxrwBElMqDpX0zZGVxVF4C1oFmbWgcFDYb1m&#10;EZd+VzSedciuVbEoy4uis75x3nIIAXdvh0O6yfxCAI/vhAgQiaop1hbz6PN4n8Zis2bVzjPXSj6W&#10;wf6hCs2kwaQT1S2LjHz28hcqLbm3wYo441YXVgjJIWtANfPyiZoPLXOQtaA5wU02hf9Hy9/ut57I&#10;pqZLSgzTeEX99/5r/6X/Qfpv/U/8LZNJnQsVxt6YrR9XwW19UnwQXqc/aiGHbOxxMhYOkXDcXF5e&#10;LFaUcDx5id/lKlEWZ6zzIb4Gq0ma1FRJk2Sziu3fhDiEnkLStjKkw2a7KldlDgtWyeZOKpUOc+vA&#10;jfJkz/DS42E+JnsUhamVwQqSqkFHnsWjgoH/PQg0BSufDwlSO545Gedg4olXGYxOMIEVTMCxsj8B&#10;x/gEhdyqfwOeEDmzNXECa2ms/13ZZyvEEH9yYNCdLLi3zTHfcLYGey5f0/g+UlM/Xmf4+RVvHgAA&#10;AP//AwBQSwMEFAAGAAgAAAAhAJWj7U7dAAAACgEAAA8AAABkcnMvZG93bnJldi54bWxMj9FugkAQ&#10;Rd+b+A+badIXgotURCmLaUj8gKofsMIIxN1Zwq5K/77Tp/ZxMufeOVPuZ2vEAyc/OFKwWiYgkBrX&#10;DtQpOJ8O8RaED5pabRyhgm/0sK8WL6UuWvekL3wcQye4hHyhFfQhjIWUvunRar90IxLvrm6yOvA4&#10;dbKd9JPLrZFpkmyk1QPxhV6PWPfY3I53yxp1fY48Hsx7dGqu0XrOUuNHpd5e588PEAHn8AfDrz5n&#10;oGKni7tT64VREG+yHaMK8jwFwUCcbdcgLkymuxxkVcr/L1Q/AAAA//8DAFBLAQItABQABgAIAAAA&#10;IQC2gziS/gAAAOEBAAATAAAAAAAAAAAAAAAAAAAAAABbQ29udGVudF9UeXBlc10ueG1sUEsBAi0A&#10;FAAGAAgAAAAhADj9If/WAAAAlAEAAAsAAAAAAAAAAAAAAAAALwEAAF9yZWxzLy5yZWxzUEsBAi0A&#10;FAAGAAgAAAAhAEHIJmDmAQAADQQAAA4AAAAAAAAAAAAAAAAALgIAAGRycy9lMm9Eb2MueG1sUEsB&#10;Ai0AFAAGAAgAAAAhAJWj7U7dAAAACgEAAA8AAAAAAAAAAAAAAAAAQAQAAGRycy9kb3ducmV2Lnht&#10;bFBLBQYAAAAABAAEAPMAAABKBQAAAAA=&#10;" strokecolor="black [3213]" strokeweight="1.5pt"/>
            </w:pict>
          </mc:Fallback>
        </mc:AlternateContent>
      </w:r>
    </w:p>
    <w:p w:rsidR="000578E8" w:rsidRDefault="000578E8" w:rsidP="001572E4">
      <w:pPr>
        <w:rPr>
          <w:rFonts w:ascii="Gisha" w:hAnsi="Gisha" w:cs="Gisha"/>
          <w:rtl/>
        </w:rPr>
      </w:pPr>
      <w:bookmarkStart w:id="0" w:name="_GoBack"/>
      <w:bookmarkEnd w:id="0"/>
      <w:proofErr w:type="spellStart"/>
      <w:r>
        <w:rPr>
          <w:rFonts w:ascii="Gisha" w:hAnsi="Gisha" w:cs="Gisha" w:hint="cs"/>
          <w:rtl/>
        </w:rPr>
        <w:lastRenderedPageBreak/>
        <w:t>בסיעתא</w:t>
      </w:r>
      <w:proofErr w:type="spellEnd"/>
      <w:r>
        <w:rPr>
          <w:rFonts w:ascii="Gisha" w:hAnsi="Gisha" w:cs="Gisha" w:hint="cs"/>
          <w:rtl/>
        </w:rPr>
        <w:t xml:space="preserve"> דשמיא</w:t>
      </w:r>
    </w:p>
    <w:p w:rsidR="00D740E9" w:rsidRPr="000578E8" w:rsidRDefault="000578E8" w:rsidP="000578E8">
      <w:pPr>
        <w:jc w:val="center"/>
        <w:rPr>
          <w:rFonts w:ascii="Gisha" w:hAnsi="Gisha" w:cs="Gisha"/>
          <w:b/>
          <w:bCs/>
          <w:sz w:val="32"/>
          <w:szCs w:val="32"/>
          <w:rtl/>
        </w:rPr>
      </w:pPr>
      <w:r w:rsidRPr="000578E8">
        <w:rPr>
          <w:rFonts w:ascii="Gisha" w:hAnsi="Gisha" w:cs="Gisha" w:hint="cs"/>
          <w:b/>
          <w:bCs/>
          <w:sz w:val="32"/>
          <w:szCs w:val="32"/>
          <w:highlight w:val="lightGray"/>
          <w:rtl/>
        </w:rPr>
        <w:t>שימור הנוף הטבעי בצפון הארץ</w:t>
      </w:r>
    </w:p>
    <w:p w:rsidR="00D740E9" w:rsidRPr="000578E8" w:rsidRDefault="00D740E9" w:rsidP="001572E4">
      <w:pPr>
        <w:rPr>
          <w:rFonts w:ascii="Gisha" w:hAnsi="Gisha" w:cs="Gisha"/>
          <w:b/>
          <w:bCs/>
          <w:rtl/>
        </w:rPr>
      </w:pPr>
      <w:r w:rsidRPr="000578E8">
        <w:rPr>
          <w:rFonts w:ascii="Gisha" w:hAnsi="Gisha" w:cs="Gisha" w:hint="cs"/>
          <w:b/>
          <w:bCs/>
          <w:rtl/>
        </w:rPr>
        <w:t>מדוע חשוב כל כך לשמר את הנוף הטבעי בצפון הארץ?</w:t>
      </w:r>
    </w:p>
    <w:p w:rsidR="00D740E9" w:rsidRDefault="00D740E9" w:rsidP="001572E4">
      <w:pPr>
        <w:rPr>
          <w:rFonts w:ascii="Gisha" w:hAnsi="Gisha" w:cs="Gisha"/>
          <w:rtl/>
        </w:rPr>
      </w:pPr>
      <w:r>
        <w:rPr>
          <w:rFonts w:ascii="Gisha" w:hAnsi="Gisha" w:cs="Gisha" w:hint="cs"/>
          <w:rtl/>
        </w:rPr>
        <w:t>הנה כמה סיבות:</w:t>
      </w:r>
    </w:p>
    <w:p w:rsidR="00D740E9" w:rsidRDefault="00D740E9" w:rsidP="00D740E9">
      <w:pPr>
        <w:pStyle w:val="a3"/>
        <w:numPr>
          <w:ilvl w:val="0"/>
          <w:numId w:val="1"/>
        </w:numPr>
        <w:rPr>
          <w:rFonts w:ascii="Gisha" w:hAnsi="Gisha" w:cs="Gisha"/>
        </w:rPr>
      </w:pPr>
      <w:r>
        <w:rPr>
          <w:rFonts w:ascii="Gisha" w:hAnsi="Gisha" w:cs="Gisha" w:hint="cs"/>
          <w:rtl/>
        </w:rPr>
        <w:t>בצפון הארץ מצויים מקורות המים החשובים של ארץ ישראל, ועל כן חשוב מאוד לשמור עליהם שלא יזדהמו ולא יתי</w:t>
      </w:r>
      <w:r w:rsidR="000578E8">
        <w:rPr>
          <w:rFonts w:ascii="Gisha" w:hAnsi="Gisha" w:cs="Gisha" w:hint="cs"/>
          <w:rtl/>
        </w:rPr>
        <w:t>י</w:t>
      </w:r>
      <w:r>
        <w:rPr>
          <w:rFonts w:ascii="Gisha" w:hAnsi="Gisha" w:cs="Gisha" w:hint="cs"/>
          <w:rtl/>
        </w:rPr>
        <w:t>בשו.</w:t>
      </w:r>
    </w:p>
    <w:p w:rsidR="00D740E9" w:rsidRDefault="00D740E9" w:rsidP="00D740E9">
      <w:pPr>
        <w:pStyle w:val="a3"/>
        <w:numPr>
          <w:ilvl w:val="0"/>
          <w:numId w:val="1"/>
        </w:numPr>
        <w:rPr>
          <w:rFonts w:ascii="Gisha" w:hAnsi="Gisha" w:cs="Gisha"/>
        </w:rPr>
      </w:pPr>
      <w:r>
        <w:rPr>
          <w:rFonts w:ascii="Gisha" w:hAnsi="Gisha" w:cs="Gisha" w:hint="cs"/>
          <w:rtl/>
        </w:rPr>
        <w:t xml:space="preserve">השטחים הירוקים שבצפון הארץ מכונים "הריאות הירוקות של ישראל". משמעותו של כינוי זה היא סמלית </w:t>
      </w:r>
      <w:r>
        <w:rPr>
          <w:rFonts w:ascii="Gisha" w:hAnsi="Gisha" w:cs="Gisha"/>
          <w:rtl/>
        </w:rPr>
        <w:t>–</w:t>
      </w:r>
      <w:r>
        <w:rPr>
          <w:rFonts w:ascii="Gisha" w:hAnsi="Gisha" w:cs="Gisha" w:hint="cs"/>
          <w:rtl/>
        </w:rPr>
        <w:t xml:space="preserve"> כמו שהריאות בגוף האדם אחראיות לאספקת חמצן לגוף, כך הצמחים באזורים הירוקים הם מקור חשוב של חמצן לאוויר.</w:t>
      </w:r>
    </w:p>
    <w:p w:rsidR="00D740E9" w:rsidRDefault="00D740E9" w:rsidP="00D740E9">
      <w:pPr>
        <w:pStyle w:val="a3"/>
        <w:numPr>
          <w:ilvl w:val="0"/>
          <w:numId w:val="1"/>
        </w:numPr>
        <w:rPr>
          <w:rFonts w:ascii="Gisha" w:hAnsi="Gisha" w:cs="Gisha"/>
        </w:rPr>
      </w:pPr>
      <w:r>
        <w:rPr>
          <w:rFonts w:ascii="Gisha" w:hAnsi="Gisha" w:cs="Gisha" w:hint="cs"/>
          <w:rtl/>
        </w:rPr>
        <w:t>הנופים של צפון הארץ בכלל, ושל שמורות טבע בפרט, מושכים תיירים ונופשים רבים וגורמים הנאה למטיילים בהם. על כן מתפתחים באזור אתרי תיירות ונופש, ורבים מתושבי האזור מוצאים בהם את פרנסתם. כלומר, לשימור הנוף יש חשיבות רבה גם מהבחינה הכלכלית.</w:t>
      </w:r>
    </w:p>
    <w:p w:rsidR="000578E8" w:rsidRDefault="000578E8" w:rsidP="007F3C24">
      <w:pPr>
        <w:pStyle w:val="a3"/>
        <w:ind w:left="360"/>
        <w:rPr>
          <w:rFonts w:ascii="Gisha" w:hAnsi="Gisha" w:cs="Gisha"/>
        </w:rPr>
      </w:pPr>
    </w:p>
    <w:p w:rsidR="00D740E9" w:rsidRDefault="00D740E9" w:rsidP="00D740E9">
      <w:pPr>
        <w:pStyle w:val="a3"/>
        <w:rPr>
          <w:rFonts w:ascii="Gisha" w:hAnsi="Gisha" w:cs="Gisha"/>
          <w:b/>
          <w:bCs/>
          <w:rtl/>
        </w:rPr>
      </w:pPr>
      <w:r>
        <w:rPr>
          <w:rFonts w:ascii="Gisha" w:hAnsi="Gisha" w:cs="Gisha" w:hint="cs"/>
          <w:b/>
          <w:bCs/>
          <w:rtl/>
        </w:rPr>
        <w:t xml:space="preserve">שימור ופיתוח </w:t>
      </w:r>
      <w:r>
        <w:rPr>
          <w:rFonts w:ascii="Gisha" w:hAnsi="Gisha" w:cs="Gisha"/>
          <w:b/>
          <w:bCs/>
          <w:rtl/>
        </w:rPr>
        <w:t>–</w:t>
      </w:r>
      <w:r>
        <w:rPr>
          <w:rFonts w:ascii="Gisha" w:hAnsi="Gisha" w:cs="Gisha" w:hint="cs"/>
          <w:b/>
          <w:bCs/>
          <w:rtl/>
        </w:rPr>
        <w:t xml:space="preserve"> שני צרכים מנוגדים?</w:t>
      </w:r>
    </w:p>
    <w:p w:rsidR="000578E8" w:rsidRDefault="000578E8" w:rsidP="00D740E9">
      <w:pPr>
        <w:pStyle w:val="a3"/>
        <w:rPr>
          <w:rFonts w:ascii="Gisha" w:hAnsi="Gisha" w:cs="Gisha"/>
          <w:b/>
          <w:bCs/>
          <w:rtl/>
        </w:rPr>
      </w:pPr>
    </w:p>
    <w:p w:rsidR="00D740E9" w:rsidRDefault="00D740E9" w:rsidP="00EC4670">
      <w:pPr>
        <w:pStyle w:val="a3"/>
        <w:ind w:left="0"/>
        <w:rPr>
          <w:rFonts w:ascii="Gisha" w:hAnsi="Gisha" w:cs="Gisha"/>
          <w:rtl/>
        </w:rPr>
      </w:pPr>
      <w:r>
        <w:rPr>
          <w:rFonts w:ascii="Gisha" w:hAnsi="Gisha" w:cs="Gisha" w:hint="cs"/>
          <w:rtl/>
        </w:rPr>
        <w:t xml:space="preserve">שימור הטבע הוא פעולה חשובה מאוד, אבל לעיתים פעולה זאת "מתנגשת" עם הצורך בפעילויות פיתוח שונות: בניית יישובים, פיתוח חקלאות, סלילת כבישים, הקמת מפעלי תעשייה, פיתוח אתרי תיירות ונופש ועוד. </w:t>
      </w:r>
      <w:r w:rsidR="000578E8">
        <w:rPr>
          <w:rFonts w:ascii="Gisha" w:hAnsi="Gisha" w:cs="Gisha" w:hint="cs"/>
          <w:rtl/>
        </w:rPr>
        <w:t>פעולות חשובות ומבורכות אלה עלולות לפגוע בנוף הטבעי. להתלבטות בין פיתוח אזורים לבין שימור הטבע יש משקל רב בצפון הארץ, כיוון שהאזור הזה עשיר בפינות נוף קסומות שחבל להרוס אותן.</w:t>
      </w:r>
    </w:p>
    <w:p w:rsidR="007F3C24" w:rsidRDefault="007F3C24" w:rsidP="00EC4670">
      <w:pPr>
        <w:pStyle w:val="a3"/>
        <w:ind w:left="0"/>
        <w:rPr>
          <w:rFonts w:ascii="Gisha" w:hAnsi="Gisha" w:cs="Gisha"/>
          <w:rtl/>
        </w:rPr>
      </w:pPr>
    </w:p>
    <w:p w:rsidR="007F3C24" w:rsidRDefault="007F3C24" w:rsidP="00EC4670">
      <w:pPr>
        <w:pStyle w:val="a3"/>
        <w:ind w:left="0"/>
        <w:rPr>
          <w:rFonts w:ascii="Gisha" w:hAnsi="Gisha" w:cs="Gisha"/>
          <w:rtl/>
        </w:rPr>
      </w:pPr>
      <w:r>
        <w:rPr>
          <w:rFonts w:ascii="Gisha" w:hAnsi="Gisha" w:cs="Gisha" w:hint="cs"/>
          <w:rtl/>
        </w:rPr>
        <w:t xml:space="preserve">אז מה עושים? ניסיון אחד לפתרון הבעיה נעשה בשמורת החולה, על כך </w:t>
      </w:r>
      <w:r>
        <w:rPr>
          <w:rFonts w:ascii="Gisha" w:hAnsi="Gisha" w:cs="Gisha"/>
          <w:rtl/>
        </w:rPr>
        <w:t>–</w:t>
      </w:r>
      <w:r>
        <w:rPr>
          <w:rFonts w:ascii="Gisha" w:hAnsi="Gisha" w:cs="Gisha" w:hint="cs"/>
          <w:rtl/>
        </w:rPr>
        <w:t xml:space="preserve">  בהמשך.</w:t>
      </w:r>
    </w:p>
    <w:p w:rsidR="007F3C24" w:rsidRDefault="007F3C24" w:rsidP="00EC4670">
      <w:pPr>
        <w:pStyle w:val="a3"/>
        <w:ind w:left="0"/>
        <w:rPr>
          <w:rFonts w:ascii="Gisha" w:hAnsi="Gisha" w:cs="Gisha"/>
          <w:rtl/>
        </w:rPr>
      </w:pPr>
    </w:p>
    <w:p w:rsidR="007F3C24" w:rsidRPr="007F3C24" w:rsidRDefault="007F3C24" w:rsidP="007F3C24">
      <w:pPr>
        <w:pStyle w:val="a3"/>
        <w:rPr>
          <w:rFonts w:ascii="Segoe UI Semibold" w:hAnsi="Segoe UI Semibold" w:cs="Segoe UI Semibold"/>
          <w:sz w:val="28"/>
          <w:szCs w:val="28"/>
          <w:u w:val="single"/>
          <w:rtl/>
        </w:rPr>
      </w:pPr>
      <w:r w:rsidRPr="007F3C24">
        <w:rPr>
          <w:rFonts w:ascii="Segoe UI Semibold" w:hAnsi="Segoe UI Semibold" w:cs="Segoe UI Semibold" w:hint="cs"/>
          <w:sz w:val="28"/>
          <w:szCs w:val="28"/>
          <w:u w:val="single"/>
          <w:rtl/>
        </w:rPr>
        <w:t>מ ש י מ ה</w:t>
      </w:r>
    </w:p>
    <w:p w:rsidR="007F3C24" w:rsidRDefault="007F3C24" w:rsidP="007F3C24">
      <w:pPr>
        <w:pStyle w:val="a3"/>
        <w:tabs>
          <w:tab w:val="left" w:pos="4142"/>
        </w:tabs>
        <w:ind w:left="0"/>
        <w:rPr>
          <w:rFonts w:ascii="Segoe UI Semibold" w:hAnsi="Segoe UI Semibold" w:cs="Segoe UI Semibold"/>
          <w:sz w:val="24"/>
          <w:szCs w:val="24"/>
          <w:rtl/>
        </w:rPr>
      </w:pPr>
      <w:r>
        <w:rPr>
          <w:rFonts w:ascii="Segoe UI Semibold" w:hAnsi="Segoe UI Semibold" w:cs="Segoe UI Semibold" w:hint="cs"/>
          <w:sz w:val="24"/>
          <w:szCs w:val="24"/>
          <w:rtl/>
        </w:rPr>
        <w:t>בחרי אתר מעניין בצפון הארץ (ציון של צדיק, אתר היסטורי עתיק, שמורת טבע וכדומה).</w:t>
      </w:r>
    </w:p>
    <w:p w:rsidR="007F3C24" w:rsidRDefault="007F3C24" w:rsidP="007F3C24">
      <w:pPr>
        <w:pStyle w:val="a3"/>
        <w:tabs>
          <w:tab w:val="left" w:pos="4142"/>
        </w:tabs>
        <w:ind w:left="0"/>
        <w:rPr>
          <w:rFonts w:ascii="Segoe UI Semibold" w:hAnsi="Segoe UI Semibold" w:cs="Segoe UI Semibold"/>
          <w:sz w:val="24"/>
          <w:szCs w:val="24"/>
          <w:rtl/>
        </w:rPr>
      </w:pPr>
      <w:r>
        <w:rPr>
          <w:rFonts w:ascii="Segoe UI Semibold" w:hAnsi="Segoe UI Semibold" w:cs="Segoe UI Semibold" w:hint="cs"/>
          <w:sz w:val="24"/>
          <w:szCs w:val="24"/>
          <w:rtl/>
        </w:rPr>
        <w:t>נניח שאת מנהלת האתר, כתבי דף מידע אודות האתר אותו בחרת:</w:t>
      </w:r>
    </w:p>
    <w:p w:rsidR="007F3C24" w:rsidRDefault="007F3C24" w:rsidP="007F3C24">
      <w:pPr>
        <w:pStyle w:val="a3"/>
        <w:numPr>
          <w:ilvl w:val="0"/>
          <w:numId w:val="4"/>
        </w:numPr>
        <w:tabs>
          <w:tab w:val="left" w:pos="4142"/>
        </w:tabs>
        <w:rPr>
          <w:rFonts w:ascii="Segoe UI Semibold" w:hAnsi="Segoe UI Semibold" w:cs="Segoe UI Semibold"/>
          <w:sz w:val="24"/>
          <w:szCs w:val="24"/>
        </w:rPr>
      </w:pPr>
      <w:r>
        <w:rPr>
          <w:rFonts w:ascii="Segoe UI Semibold" w:hAnsi="Segoe UI Semibold" w:cs="Segoe UI Semibold" w:hint="cs"/>
          <w:sz w:val="24"/>
          <w:szCs w:val="24"/>
          <w:rtl/>
        </w:rPr>
        <w:t>הסבר קצר מדוע המקום הפך לאתר כזה / הוכרז כשמורת טבע.</w:t>
      </w:r>
    </w:p>
    <w:p w:rsidR="007F3C24" w:rsidRDefault="007F3C24" w:rsidP="007F3C24">
      <w:pPr>
        <w:pStyle w:val="a3"/>
        <w:numPr>
          <w:ilvl w:val="0"/>
          <w:numId w:val="4"/>
        </w:numPr>
        <w:tabs>
          <w:tab w:val="left" w:pos="4142"/>
        </w:tabs>
        <w:rPr>
          <w:rFonts w:ascii="Segoe UI Semibold" w:hAnsi="Segoe UI Semibold" w:cs="Segoe UI Semibold"/>
          <w:sz w:val="24"/>
          <w:szCs w:val="24"/>
        </w:rPr>
      </w:pPr>
      <w:r>
        <w:rPr>
          <w:rFonts w:ascii="Segoe UI Semibold" w:hAnsi="Segoe UI Semibold" w:cs="Segoe UI Semibold" w:hint="cs"/>
          <w:sz w:val="24"/>
          <w:szCs w:val="24"/>
          <w:rtl/>
        </w:rPr>
        <w:t>הדברים העיקריים שכדאי להראות למבקרים באתר.</w:t>
      </w:r>
    </w:p>
    <w:p w:rsidR="007F3C24" w:rsidRDefault="007F3C24" w:rsidP="007F3C24">
      <w:pPr>
        <w:pStyle w:val="a3"/>
        <w:numPr>
          <w:ilvl w:val="0"/>
          <w:numId w:val="4"/>
        </w:numPr>
        <w:tabs>
          <w:tab w:val="left" w:pos="4142"/>
        </w:tabs>
        <w:rPr>
          <w:rFonts w:ascii="Segoe UI Semibold" w:hAnsi="Segoe UI Semibold" w:cs="Segoe UI Semibold"/>
          <w:sz w:val="24"/>
          <w:szCs w:val="24"/>
        </w:rPr>
      </w:pPr>
      <w:r>
        <w:rPr>
          <w:rFonts w:ascii="Segoe UI Semibold" w:hAnsi="Segoe UI Semibold" w:cs="Segoe UI Semibold" w:hint="cs"/>
          <w:noProof/>
          <w:sz w:val="24"/>
          <w:szCs w:val="24"/>
          <w:rtl/>
        </w:rPr>
        <mc:AlternateContent>
          <mc:Choice Requires="wps">
            <w:drawing>
              <wp:anchor distT="0" distB="0" distL="114300" distR="114300" simplePos="0" relativeHeight="251659264" behindDoc="0" locked="0" layoutInCell="1" allowOverlap="1">
                <wp:simplePos x="0" y="0"/>
                <wp:positionH relativeFrom="column">
                  <wp:posOffset>-131445</wp:posOffset>
                </wp:positionH>
                <wp:positionV relativeFrom="paragraph">
                  <wp:posOffset>334645</wp:posOffset>
                </wp:positionV>
                <wp:extent cx="6381750" cy="3248025"/>
                <wp:effectExtent l="38100" t="38100" r="114300" b="123825"/>
                <wp:wrapNone/>
                <wp:docPr id="1" name="מלבן 1"/>
                <wp:cNvGraphicFramePr/>
                <a:graphic xmlns:a="http://schemas.openxmlformats.org/drawingml/2006/main">
                  <a:graphicData uri="http://schemas.microsoft.com/office/word/2010/wordprocessingShape">
                    <wps:wsp>
                      <wps:cNvSpPr/>
                      <wps:spPr>
                        <a:xfrm>
                          <a:off x="0" y="0"/>
                          <a:ext cx="6381750" cy="3248025"/>
                        </a:xfrm>
                        <a:prstGeom prst="rect">
                          <a:avLst/>
                        </a:prstGeom>
                        <a:ln w="63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F3C24" w:rsidRDefault="007F3C24" w:rsidP="007F3C24">
                            <w:pPr>
                              <w:jc w:val="center"/>
                              <w:rPr>
                                <w:rFonts w:ascii="Gisha" w:hAnsi="Gisha" w:cs="Gisha"/>
                                <w:b/>
                                <w:bCs/>
                                <w:sz w:val="28"/>
                                <w:szCs w:val="28"/>
                                <w:rtl/>
                              </w:rPr>
                            </w:pPr>
                            <w:r w:rsidRPr="007F3C24">
                              <w:rPr>
                                <w:rFonts w:ascii="Gisha" w:hAnsi="Gisha" w:cs="Gisha" w:hint="cs"/>
                                <w:b/>
                                <w:bCs/>
                                <w:sz w:val="32"/>
                                <w:szCs w:val="32"/>
                                <w:rtl/>
                              </w:rPr>
                              <w:t>דף מידע</w:t>
                            </w:r>
                          </w:p>
                          <w:p w:rsidR="007F3C24" w:rsidRDefault="007F3C24" w:rsidP="007F3C24">
                            <w:pPr>
                              <w:spacing w:after="0" w:line="360" w:lineRule="auto"/>
                              <w:rPr>
                                <w:rFonts w:ascii="Gisha" w:hAnsi="Gisha" w:cs="Gisha"/>
                                <w:b/>
                                <w:bCs/>
                                <w:sz w:val="24"/>
                                <w:szCs w:val="24"/>
                                <w:rtl/>
                              </w:rPr>
                            </w:pPr>
                            <w:r>
                              <w:rPr>
                                <w:rFonts w:ascii="Gisha" w:hAnsi="Gisha" w:cs="Gisha" w:hint="cs"/>
                                <w:b/>
                                <w:bCs/>
                                <w:sz w:val="24"/>
                                <w:szCs w:val="24"/>
                                <w:rtl/>
                              </w:rPr>
                              <w:t>שם האתר: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3C24" w:rsidRPr="007F3C24" w:rsidRDefault="007F3C24" w:rsidP="007F3C24">
                            <w:pPr>
                              <w:spacing w:after="0" w:line="360" w:lineRule="auto"/>
                              <w:rPr>
                                <w:rFonts w:ascii="Gisha" w:hAnsi="Gisha" w:cs="Gisha"/>
                                <w:b/>
                                <w:bCs/>
                                <w:sz w:val="24"/>
                                <w:szCs w:val="24"/>
                              </w:rPr>
                            </w:pPr>
                            <w:r>
                              <w:rPr>
                                <w:rFonts w:ascii="Gisha" w:hAnsi="Gisha" w:cs="Gisha" w:hint="cs"/>
                                <w:b/>
                                <w:bCs/>
                                <w:sz w:val="24"/>
                                <w:szCs w:val="24"/>
                                <w:rtl/>
                              </w:rPr>
                              <w:t>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rect id="מלבן 1" o:spid="_x0000_s1026" style="position:absolute;left:0;text-align:left;margin-left:-10.35pt;margin-top:26.35pt;width:502.5pt;height:25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uQ0AIAAOAFAAAOAAAAZHJzL2Uyb0RvYy54bWysVN1u2jAUvp+0d7B8vyZQaBkqVKhVp0lV&#10;W5VOvTaOQ6I6tmcbAnuL3U/bY/E6++yEgLpqF9O4COf4/H/n5+JyU0myFtaVWk1o7ySlRCius1It&#10;J/TL082HESXOM5UxqZWY0K1w9HL6/t1FbcairwstM2EJnCg3rs2EFt6bcZI4XoiKuRNthIIw17Zi&#10;HqxdJpllNbxXMumn6VlSa5sZq7lwDq/XjZBOo/88F9zf57kTnsgJRW4+fm38LsI3mV6w8dIyU5S8&#10;TYP9QxYVKxWCdq6umWdkZcs/XFUlt9rp3J9wXSU6z0suYg2oppe+qmZeMCNiLQDHmQ4m9//c8rv1&#10;gyVlht5RoliFFu1+7n7svu9+kV5ApzZuDKW5ebAt50CGUje5rcI/iiCbiOi2Q1RsPOF4PDsd9c6H&#10;AJ5DdtofjNL+MHhNDubGOv9J6IoEYkItWhaRZOtb5xvVvUqIJhWpg184hZCNRWwyVGMqKy/svMhq&#10;spAr+8hQ1jAdpYiflcE5smkYTED/PA0/SphcYnS9pMRq/1z6IsIeSgkuQ+wracmaYYIWkvGXJjtp&#10;CtY8DqKbQ6bQjgXqfTKRO8ozCZg2KEbKb6VoSnsUOXoB3PoxSNwC0UVnnAvlz1r8pIJ2MMtLKTvD&#10;3luG0sdWAvRWN5g1CXWGTbV/jdhZxKha+c64KpW2b0XOXrrIjT6wOKo5kH6z2AC8QC50tsU0og1x&#10;nJzhNyXgv2XOPzCLvUS3cGv8PT651JgD3VKUFNp+e+s96GNdIKWkxp5PqPu6YlZQIj8rLNLH3mAA&#10;tz4yg+F5H4w9liyOJWpVXWkMApYF2UUy6Hu5f82trp5xkmYhKkRMccTGeO3JK99cH5w0LmazqIRT&#10;YJi/VXPDg+sAbxi7p80zs6bdC4+VutP7i8DGr9aj0Q2WSs9WXudl3J0Dqi3wOCNxHNuTF+7UMR+1&#10;Dod5+hsAAP//AwBQSwMEFAAGAAgAAAAhALD34YbhAAAACgEAAA8AAABkcnMvZG93bnJldi54bWxM&#10;j8FOwzAMhu9IvENkJC7TllLG2LqmEyBNO+3AmLSr13hNRZNUTdYWnh5zgpNl+9Pvz/lmtI3oqQu1&#10;dwoeZgkIcqXXtasUHD+20yWIENFpbLwjBV8UYFPc3uSYaT+4d+oPsRIc4kKGCkyMbSZlKA1ZDDPf&#10;kuPdxXcWI7ddJXWHA4fbRqZJspAWa8cXDLb0Zqj8PFytgu2knLz2O7PaD6befWN9skd/Uur+bnxZ&#10;g4g0xj8YfvVZHQp2Ovur00E0CqZp8syogqeUKwOr5fwRxJkHi3kKssjl/xeKHwAAAP//AwBQSwEC&#10;LQAUAAYACAAAACEAtoM4kv4AAADhAQAAEwAAAAAAAAAAAAAAAAAAAAAAW0NvbnRlbnRfVHlwZXNd&#10;LnhtbFBLAQItABQABgAIAAAAIQA4/SH/1gAAAJQBAAALAAAAAAAAAAAAAAAAAC8BAABfcmVscy8u&#10;cmVsc1BLAQItABQABgAIAAAAIQA2wVuQ0AIAAOAFAAAOAAAAAAAAAAAAAAAAAC4CAABkcnMvZTJv&#10;RG9jLnhtbFBLAQItABQABgAIAAAAIQCw9+GG4QAAAAoBAAAPAAAAAAAAAAAAAAAAACoFAABkcnMv&#10;ZG93bnJldi54bWxQSwUGAAAAAAQABADzAAAAOAYAAAAA&#10;" fillcolor="white [3201]" strokecolor="#f79646 [3209]" strokeweight=".5pt">
                <v:shadow on="t" color="black" opacity="26214f" origin="-.5,-.5" offset=".74836mm,.74836mm"/>
                <v:textbox>
                  <w:txbxContent>
                    <w:p w:rsidR="007F3C24" w:rsidRDefault="007F3C24" w:rsidP="007F3C24">
                      <w:pPr>
                        <w:jc w:val="center"/>
                        <w:rPr>
                          <w:rFonts w:ascii="Gisha" w:hAnsi="Gisha" w:cs="Gisha" w:hint="cs"/>
                          <w:b/>
                          <w:bCs/>
                          <w:sz w:val="28"/>
                          <w:szCs w:val="28"/>
                          <w:rtl/>
                        </w:rPr>
                      </w:pPr>
                      <w:r w:rsidRPr="007F3C24">
                        <w:rPr>
                          <w:rFonts w:ascii="Gisha" w:hAnsi="Gisha" w:cs="Gisha" w:hint="cs"/>
                          <w:b/>
                          <w:bCs/>
                          <w:sz w:val="32"/>
                          <w:szCs w:val="32"/>
                          <w:rtl/>
                        </w:rPr>
                        <w:t>דף מידע</w:t>
                      </w:r>
                    </w:p>
                    <w:p w:rsidR="007F3C24" w:rsidRDefault="007F3C24" w:rsidP="007F3C24">
                      <w:pPr>
                        <w:spacing w:after="0" w:line="360" w:lineRule="auto"/>
                        <w:rPr>
                          <w:rFonts w:ascii="Gisha" w:hAnsi="Gisha" w:cs="Gisha" w:hint="cs"/>
                          <w:b/>
                          <w:bCs/>
                          <w:sz w:val="24"/>
                          <w:szCs w:val="24"/>
                          <w:rtl/>
                        </w:rPr>
                      </w:pPr>
                      <w:r>
                        <w:rPr>
                          <w:rFonts w:ascii="Gisha" w:hAnsi="Gisha" w:cs="Gisha" w:hint="cs"/>
                          <w:b/>
                          <w:bCs/>
                          <w:sz w:val="24"/>
                          <w:szCs w:val="24"/>
                          <w:rtl/>
                        </w:rPr>
                        <w:t>שם האתר: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3C24" w:rsidRPr="007F3C24" w:rsidRDefault="007F3C24" w:rsidP="007F3C24">
                      <w:pPr>
                        <w:spacing w:after="0" w:line="360" w:lineRule="auto"/>
                        <w:rPr>
                          <w:rFonts w:ascii="Gisha" w:hAnsi="Gisha" w:cs="Gisha"/>
                          <w:b/>
                          <w:bCs/>
                          <w:sz w:val="24"/>
                          <w:szCs w:val="24"/>
                        </w:rPr>
                      </w:pPr>
                      <w:r>
                        <w:rPr>
                          <w:rFonts w:ascii="Gisha" w:hAnsi="Gisha" w:cs="Gisha" w:hint="cs"/>
                          <w:b/>
                          <w:bCs/>
                          <w:sz w:val="24"/>
                          <w:szCs w:val="24"/>
                          <w:rtl/>
                        </w:rPr>
                        <w:t>_________________________________________________________________________________________________</w:t>
                      </w:r>
                    </w:p>
                  </w:txbxContent>
                </v:textbox>
              </v:rect>
            </w:pict>
          </mc:Fallback>
        </mc:AlternateContent>
      </w:r>
      <w:r>
        <w:rPr>
          <w:rFonts w:ascii="Segoe UI Semibold" w:hAnsi="Segoe UI Semibold" w:cs="Segoe UI Semibold" w:hint="cs"/>
          <w:sz w:val="24"/>
          <w:szCs w:val="24"/>
          <w:rtl/>
        </w:rPr>
        <w:t>כללי התנהגות בתוך שטח האתר.</w:t>
      </w:r>
    </w:p>
    <w:p w:rsidR="007F3C24" w:rsidRPr="007F3C24" w:rsidRDefault="007F3C24" w:rsidP="007F3C24">
      <w:pPr>
        <w:tabs>
          <w:tab w:val="left" w:pos="4142"/>
        </w:tabs>
        <w:rPr>
          <w:rFonts w:ascii="Segoe UI Semibold" w:hAnsi="Segoe UI Semibold" w:cs="Segoe UI Semibold"/>
          <w:sz w:val="24"/>
          <w:szCs w:val="24"/>
          <w:rtl/>
        </w:rPr>
      </w:pPr>
    </w:p>
    <w:p w:rsidR="007F3C24" w:rsidRDefault="007F3C24" w:rsidP="00EC4670">
      <w:pPr>
        <w:pStyle w:val="a3"/>
        <w:ind w:left="0"/>
        <w:rPr>
          <w:rFonts w:ascii="Gisha" w:hAnsi="Gisha" w:cs="Gisha"/>
          <w:rtl/>
        </w:rPr>
      </w:pPr>
    </w:p>
    <w:p w:rsidR="007F3C24" w:rsidRDefault="007F3C24" w:rsidP="00EC4670">
      <w:pPr>
        <w:pStyle w:val="a3"/>
        <w:ind w:left="0"/>
        <w:rPr>
          <w:rFonts w:ascii="Gisha" w:hAnsi="Gisha" w:cs="Gisha"/>
          <w:rtl/>
        </w:rPr>
      </w:pPr>
      <w:r>
        <w:rPr>
          <w:rFonts w:ascii="Gisha" w:hAnsi="Gisha" w:cs="Gisha" w:hint="cs"/>
          <w:rtl/>
        </w:rPr>
        <w:t xml:space="preserve">      </w:t>
      </w:r>
    </w:p>
    <w:p w:rsidR="000578E8" w:rsidRPr="00D740E9" w:rsidRDefault="000578E8" w:rsidP="00D740E9">
      <w:pPr>
        <w:pStyle w:val="a3"/>
        <w:rPr>
          <w:rFonts w:ascii="Gisha" w:hAnsi="Gisha" w:cs="Gisha"/>
        </w:rPr>
      </w:pPr>
    </w:p>
    <w:p w:rsidR="001572E4" w:rsidRPr="001572E4" w:rsidRDefault="001572E4">
      <w:pPr>
        <w:jc w:val="center"/>
        <w:rPr>
          <w:rFonts w:ascii="Gisha" w:hAnsi="Gisha" w:cs="Gisha"/>
          <w:b/>
          <w:bCs/>
          <w:sz w:val="32"/>
          <w:szCs w:val="32"/>
        </w:rPr>
      </w:pPr>
    </w:p>
    <w:sectPr w:rsidR="001572E4" w:rsidRPr="001572E4" w:rsidSect="001572E4">
      <w:pgSz w:w="11906" w:h="16838"/>
      <w:pgMar w:top="964" w:right="1077" w:bottom="964" w:left="1077" w:header="709" w:footer="709" w:gutter="0"/>
      <w:pgBorders w:offsetFrom="page">
        <w:top w:val="handmade1" w:sz="31" w:space="24" w:color="auto"/>
        <w:left w:val="handmade1" w:sz="31" w:space="24" w:color="auto"/>
        <w:bottom w:val="handmade1" w:sz="31" w:space="24" w:color="auto"/>
        <w:right w:val="handmade1" w:sz="31"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laB">
    <w:panose1 w:val="00000000000000000000"/>
    <w:charset w:val="B1"/>
    <w:family w:val="auto"/>
    <w:pitch w:val="variable"/>
    <w:sig w:usb0="00000801" w:usb1="00000000" w:usb2="00000000" w:usb3="00000000" w:csb0="00000020"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35F50"/>
    <w:multiLevelType w:val="hybridMultilevel"/>
    <w:tmpl w:val="40C2C3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5186BF9"/>
    <w:multiLevelType w:val="hybridMultilevel"/>
    <w:tmpl w:val="1B1E97BA"/>
    <w:lvl w:ilvl="0" w:tplc="0409000D">
      <w:start w:val="1"/>
      <w:numFmt w:val="bullet"/>
      <w:lvlText w:val=""/>
      <w:lvlJc w:val="left"/>
      <w:pPr>
        <w:ind w:left="4860" w:hanging="360"/>
      </w:pPr>
      <w:rPr>
        <w:rFonts w:ascii="Wingdings" w:hAnsi="Wingdings" w:hint="default"/>
      </w:rPr>
    </w:lvl>
    <w:lvl w:ilvl="1" w:tplc="04090003" w:tentative="1">
      <w:start w:val="1"/>
      <w:numFmt w:val="bullet"/>
      <w:lvlText w:val="o"/>
      <w:lvlJc w:val="left"/>
      <w:pPr>
        <w:ind w:left="5580" w:hanging="360"/>
      </w:pPr>
      <w:rPr>
        <w:rFonts w:ascii="Courier New" w:hAnsi="Courier New" w:cs="Courier New" w:hint="default"/>
      </w:rPr>
    </w:lvl>
    <w:lvl w:ilvl="2" w:tplc="04090005" w:tentative="1">
      <w:start w:val="1"/>
      <w:numFmt w:val="bullet"/>
      <w:lvlText w:val=""/>
      <w:lvlJc w:val="left"/>
      <w:pPr>
        <w:ind w:left="6300" w:hanging="360"/>
      </w:pPr>
      <w:rPr>
        <w:rFonts w:ascii="Wingdings" w:hAnsi="Wingdings" w:hint="default"/>
      </w:rPr>
    </w:lvl>
    <w:lvl w:ilvl="3" w:tplc="04090001" w:tentative="1">
      <w:start w:val="1"/>
      <w:numFmt w:val="bullet"/>
      <w:lvlText w:val=""/>
      <w:lvlJc w:val="left"/>
      <w:pPr>
        <w:ind w:left="7020" w:hanging="360"/>
      </w:pPr>
      <w:rPr>
        <w:rFonts w:ascii="Symbol" w:hAnsi="Symbol" w:hint="default"/>
      </w:rPr>
    </w:lvl>
    <w:lvl w:ilvl="4" w:tplc="04090003" w:tentative="1">
      <w:start w:val="1"/>
      <w:numFmt w:val="bullet"/>
      <w:lvlText w:val="o"/>
      <w:lvlJc w:val="left"/>
      <w:pPr>
        <w:ind w:left="7740" w:hanging="360"/>
      </w:pPr>
      <w:rPr>
        <w:rFonts w:ascii="Courier New" w:hAnsi="Courier New" w:cs="Courier New" w:hint="default"/>
      </w:rPr>
    </w:lvl>
    <w:lvl w:ilvl="5" w:tplc="04090005" w:tentative="1">
      <w:start w:val="1"/>
      <w:numFmt w:val="bullet"/>
      <w:lvlText w:val=""/>
      <w:lvlJc w:val="left"/>
      <w:pPr>
        <w:ind w:left="8460" w:hanging="360"/>
      </w:pPr>
      <w:rPr>
        <w:rFonts w:ascii="Wingdings" w:hAnsi="Wingdings" w:hint="default"/>
      </w:rPr>
    </w:lvl>
    <w:lvl w:ilvl="6" w:tplc="04090001" w:tentative="1">
      <w:start w:val="1"/>
      <w:numFmt w:val="bullet"/>
      <w:lvlText w:val=""/>
      <w:lvlJc w:val="left"/>
      <w:pPr>
        <w:ind w:left="9180" w:hanging="360"/>
      </w:pPr>
      <w:rPr>
        <w:rFonts w:ascii="Symbol" w:hAnsi="Symbol" w:hint="default"/>
      </w:rPr>
    </w:lvl>
    <w:lvl w:ilvl="7" w:tplc="04090003" w:tentative="1">
      <w:start w:val="1"/>
      <w:numFmt w:val="bullet"/>
      <w:lvlText w:val="o"/>
      <w:lvlJc w:val="left"/>
      <w:pPr>
        <w:ind w:left="9900" w:hanging="360"/>
      </w:pPr>
      <w:rPr>
        <w:rFonts w:ascii="Courier New" w:hAnsi="Courier New" w:cs="Courier New" w:hint="default"/>
      </w:rPr>
    </w:lvl>
    <w:lvl w:ilvl="8" w:tplc="04090005" w:tentative="1">
      <w:start w:val="1"/>
      <w:numFmt w:val="bullet"/>
      <w:lvlText w:val=""/>
      <w:lvlJc w:val="left"/>
      <w:pPr>
        <w:ind w:left="10620" w:hanging="360"/>
      </w:pPr>
      <w:rPr>
        <w:rFonts w:ascii="Wingdings" w:hAnsi="Wingdings" w:hint="default"/>
      </w:rPr>
    </w:lvl>
  </w:abstractNum>
  <w:abstractNum w:abstractNumId="2">
    <w:nsid w:val="48CE51E3"/>
    <w:multiLevelType w:val="hybridMultilevel"/>
    <w:tmpl w:val="74CC30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2D70A5"/>
    <w:multiLevelType w:val="hybridMultilevel"/>
    <w:tmpl w:val="455C46C8"/>
    <w:lvl w:ilvl="0" w:tplc="6464E72C">
      <w:start w:val="1"/>
      <w:numFmt w:val="bullet"/>
      <w:lvlText w:val=""/>
      <w:lvlJc w:val="left"/>
      <w:pPr>
        <w:ind w:left="720" w:hanging="360"/>
      </w:pPr>
      <w:rPr>
        <w:rFonts w:ascii="Wingdings" w:eastAsiaTheme="minorHAnsi" w:hAnsi="Wingdings" w:cs="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2E4"/>
    <w:rsid w:val="000578E8"/>
    <w:rsid w:val="001572E4"/>
    <w:rsid w:val="00581D29"/>
    <w:rsid w:val="007F3C24"/>
    <w:rsid w:val="0093498E"/>
    <w:rsid w:val="009C4BBD"/>
    <w:rsid w:val="009F588F"/>
    <w:rsid w:val="00D740E9"/>
    <w:rsid w:val="00EC467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40E9"/>
    <w:pPr>
      <w:ind w:left="720"/>
      <w:contextualSpacing/>
    </w:pPr>
  </w:style>
  <w:style w:type="paragraph" w:styleId="a4">
    <w:name w:val="Balloon Text"/>
    <w:basedOn w:val="a"/>
    <w:link w:val="a5"/>
    <w:uiPriority w:val="99"/>
    <w:semiHidden/>
    <w:unhideWhenUsed/>
    <w:rsid w:val="0093498E"/>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9349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40E9"/>
    <w:pPr>
      <w:ind w:left="720"/>
      <w:contextualSpacing/>
    </w:pPr>
  </w:style>
  <w:style w:type="paragraph" w:styleId="a4">
    <w:name w:val="Balloon Text"/>
    <w:basedOn w:val="a"/>
    <w:link w:val="a5"/>
    <w:uiPriority w:val="99"/>
    <w:semiHidden/>
    <w:unhideWhenUsed/>
    <w:rsid w:val="0093498E"/>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9349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2</Pages>
  <Words>378</Words>
  <Characters>1894</Characters>
  <Application>Microsoft Office Word</Application>
  <DocSecurity>0</DocSecurity>
  <Lines>15</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2015-01-08T13:43:00Z</dcterms:created>
  <dcterms:modified xsi:type="dcterms:W3CDTF">2015-11-22T21:22:00Z</dcterms:modified>
</cp:coreProperties>
</file>